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6F6DEA" w14:textId="4C05EA6D" w:rsidR="00664BB0" w:rsidRDefault="006672AA">
      <w:pPr>
        <w:pStyle w:val="Heading1"/>
        <w:rPr>
          <w:rFonts w:ascii="Times New Roman" w:hAnsi="Times New Roman" w:cs="Times New Roman"/>
          <w:sz w:val="24"/>
        </w:rPr>
      </w:pPr>
      <w:r>
        <w:rPr>
          <w:rFonts w:ascii="Times New Roman" w:hAnsi="Times New Roman" w:cs="Times New Roman"/>
          <w:sz w:val="24"/>
        </w:rPr>
        <w:t>THE VILL</w:t>
      </w:r>
      <w:r w:rsidR="00C22635">
        <w:rPr>
          <w:rFonts w:ascii="Times New Roman" w:hAnsi="Times New Roman" w:cs="Times New Roman"/>
          <w:sz w:val="24"/>
        </w:rPr>
        <w:t>AGE</w:t>
      </w:r>
      <w:r>
        <w:rPr>
          <w:rFonts w:ascii="Times New Roman" w:hAnsi="Times New Roman" w:cs="Times New Roman"/>
          <w:sz w:val="24"/>
        </w:rPr>
        <w:t xml:space="preserve"> OF MASSET </w:t>
      </w:r>
      <w:r w:rsidR="00C22635">
        <w:rPr>
          <w:rFonts w:ascii="Times New Roman" w:hAnsi="Times New Roman" w:cs="Times New Roman"/>
          <w:sz w:val="24"/>
        </w:rPr>
        <w:t>HARBOUR AUTHORITY</w:t>
      </w:r>
    </w:p>
    <w:p w14:paraId="01D88FC4" w14:textId="77777777" w:rsidR="00664BB0" w:rsidRDefault="00C22635">
      <w:r>
        <w:rPr>
          <w:b/>
          <w:sz w:val="24"/>
        </w:rPr>
        <w:t>OPERATIONS DIRECTIVE # 1</w:t>
      </w:r>
    </w:p>
    <w:p w14:paraId="6C0FF8F0" w14:textId="77777777" w:rsidR="00664BB0" w:rsidRDefault="00C22635">
      <w:pPr>
        <w:pStyle w:val="Heading1"/>
        <w:rPr>
          <w:rFonts w:ascii="Times New Roman" w:hAnsi="Times New Roman" w:cs="Times New Roman"/>
          <w:sz w:val="24"/>
        </w:rPr>
      </w:pPr>
      <w:r>
        <w:rPr>
          <w:rFonts w:ascii="Times New Roman" w:hAnsi="Times New Roman" w:cs="Times New Roman"/>
          <w:sz w:val="24"/>
        </w:rPr>
        <w:t>OPERATIONAL GUIDELINES</w:t>
      </w:r>
    </w:p>
    <w:p w14:paraId="3BCE0BDF" w14:textId="77777777" w:rsidR="00664BB0" w:rsidRDefault="00664BB0">
      <w:pPr>
        <w:rPr>
          <w:sz w:val="24"/>
        </w:rPr>
      </w:pPr>
    </w:p>
    <w:p w14:paraId="6AAA3E27" w14:textId="77777777" w:rsidR="00664BB0" w:rsidRDefault="00664BB0">
      <w:pPr>
        <w:rPr>
          <w:sz w:val="24"/>
        </w:rPr>
      </w:pPr>
    </w:p>
    <w:p w14:paraId="201F5DB3" w14:textId="1912D47D" w:rsidR="00664BB0" w:rsidRDefault="00605C0C">
      <w:pPr>
        <w:pStyle w:val="Heading4"/>
        <w:rPr>
          <w:rFonts w:ascii="Times New Roman" w:hAnsi="Times New Roman" w:cs="Times New Roman"/>
          <w:u w:val="single"/>
        </w:rPr>
      </w:pPr>
      <w:r>
        <w:rPr>
          <w:rFonts w:ascii="Times New Roman" w:hAnsi="Times New Roman" w:cs="Times New Roman"/>
        </w:rPr>
        <w:t>I.</w:t>
      </w:r>
      <w:r>
        <w:rPr>
          <w:rFonts w:ascii="Times New Roman" w:hAnsi="Times New Roman" w:cs="Times New Roman"/>
        </w:rPr>
        <w:tab/>
      </w:r>
      <w:r>
        <w:rPr>
          <w:rFonts w:ascii="Times New Roman" w:hAnsi="Times New Roman" w:cs="Times New Roman"/>
          <w:u w:val="single"/>
        </w:rPr>
        <w:t>I</w:t>
      </w:r>
      <w:r w:rsidR="00C22635">
        <w:rPr>
          <w:rFonts w:ascii="Times New Roman" w:hAnsi="Times New Roman" w:cs="Times New Roman"/>
          <w:u w:val="single"/>
        </w:rPr>
        <w:t>NTRODUCTION</w:t>
      </w:r>
    </w:p>
    <w:p w14:paraId="6E5A5558" w14:textId="77777777" w:rsidR="00664BB0" w:rsidRPr="00605C0C" w:rsidRDefault="00664BB0">
      <w:pPr>
        <w:rPr>
          <w:sz w:val="24"/>
        </w:rPr>
      </w:pPr>
    </w:p>
    <w:p w14:paraId="1A890F73" w14:textId="77777777" w:rsidR="00664BB0" w:rsidRDefault="00C22635">
      <w:pPr>
        <w:pStyle w:val="Heading4"/>
        <w:rPr>
          <w:rFonts w:ascii="Times New Roman" w:hAnsi="Times New Roman" w:cs="Times New Roman"/>
        </w:rPr>
      </w:pPr>
      <w:r>
        <w:rPr>
          <w:rFonts w:ascii="Times New Roman" w:hAnsi="Times New Roman" w:cs="Times New Roman"/>
        </w:rPr>
        <w:t>A.</w:t>
      </w:r>
      <w:r>
        <w:rPr>
          <w:rFonts w:ascii="Times New Roman" w:hAnsi="Times New Roman" w:cs="Times New Roman"/>
        </w:rPr>
        <w:tab/>
        <w:t>PURPOSE</w:t>
      </w:r>
    </w:p>
    <w:p w14:paraId="172279A2" w14:textId="77777777" w:rsidR="00664BB0" w:rsidRDefault="00664BB0">
      <w:pPr>
        <w:rPr>
          <w:sz w:val="24"/>
        </w:rPr>
      </w:pPr>
    </w:p>
    <w:p w14:paraId="20A100F0" w14:textId="77777777" w:rsidR="00664BB0" w:rsidRDefault="00C22635">
      <w:pPr>
        <w:ind w:left="720"/>
        <w:rPr>
          <w:sz w:val="24"/>
        </w:rPr>
      </w:pPr>
      <w:r>
        <w:rPr>
          <w:sz w:val="24"/>
        </w:rPr>
        <w:t xml:space="preserve">The purpose of this directive is to promote the safe and efficient operation of the </w:t>
      </w:r>
      <w:proofErr w:type="spellStart"/>
      <w:r>
        <w:rPr>
          <w:sz w:val="24"/>
        </w:rPr>
        <w:t>harbour</w:t>
      </w:r>
      <w:proofErr w:type="spellEnd"/>
      <w:r>
        <w:rPr>
          <w:sz w:val="24"/>
        </w:rPr>
        <w:t xml:space="preserve"> for all </w:t>
      </w:r>
      <w:proofErr w:type="spellStart"/>
      <w:r>
        <w:rPr>
          <w:sz w:val="24"/>
        </w:rPr>
        <w:t>harbour</w:t>
      </w:r>
      <w:proofErr w:type="spellEnd"/>
      <w:r>
        <w:rPr>
          <w:sz w:val="24"/>
        </w:rPr>
        <w:t xml:space="preserve"> users.</w:t>
      </w:r>
    </w:p>
    <w:p w14:paraId="5BADBCCB" w14:textId="77777777" w:rsidR="00664BB0" w:rsidRDefault="00664BB0">
      <w:pPr>
        <w:rPr>
          <w:sz w:val="24"/>
        </w:rPr>
      </w:pPr>
    </w:p>
    <w:p w14:paraId="3330AE22" w14:textId="77777777" w:rsidR="00664BB0" w:rsidRDefault="00C22635">
      <w:pPr>
        <w:pStyle w:val="Heading4"/>
        <w:rPr>
          <w:rFonts w:ascii="Times New Roman" w:hAnsi="Times New Roman" w:cs="Times New Roman"/>
        </w:rPr>
      </w:pPr>
      <w:r>
        <w:rPr>
          <w:rFonts w:ascii="Times New Roman" w:hAnsi="Times New Roman" w:cs="Times New Roman"/>
        </w:rPr>
        <w:t>B.</w:t>
      </w:r>
      <w:r>
        <w:rPr>
          <w:rFonts w:ascii="Times New Roman" w:hAnsi="Times New Roman" w:cs="Times New Roman"/>
        </w:rPr>
        <w:tab/>
        <w:t>APPLICATION</w:t>
      </w:r>
    </w:p>
    <w:p w14:paraId="6D9527E3" w14:textId="77777777" w:rsidR="00664BB0" w:rsidRDefault="00664BB0">
      <w:pPr>
        <w:rPr>
          <w:sz w:val="24"/>
        </w:rPr>
      </w:pPr>
    </w:p>
    <w:p w14:paraId="0E2831FE" w14:textId="77777777" w:rsidR="00664BB0" w:rsidRDefault="00C22635">
      <w:pPr>
        <w:ind w:left="720"/>
        <w:rPr>
          <w:sz w:val="24"/>
        </w:rPr>
      </w:pPr>
      <w:r>
        <w:rPr>
          <w:sz w:val="24"/>
        </w:rPr>
        <w:t xml:space="preserve">This directive applies to all </w:t>
      </w:r>
      <w:proofErr w:type="spellStart"/>
      <w:r>
        <w:rPr>
          <w:sz w:val="24"/>
        </w:rPr>
        <w:t>harbour</w:t>
      </w:r>
      <w:proofErr w:type="spellEnd"/>
      <w:r>
        <w:rPr>
          <w:sz w:val="24"/>
        </w:rPr>
        <w:t xml:space="preserve"> personnel and all users of the </w:t>
      </w:r>
      <w:proofErr w:type="spellStart"/>
      <w:r>
        <w:rPr>
          <w:sz w:val="24"/>
        </w:rPr>
        <w:t>harbour</w:t>
      </w:r>
      <w:proofErr w:type="spellEnd"/>
      <w:r>
        <w:rPr>
          <w:sz w:val="24"/>
        </w:rPr>
        <w:t>.</w:t>
      </w:r>
    </w:p>
    <w:p w14:paraId="3712A0EF" w14:textId="77777777" w:rsidR="00664BB0" w:rsidRDefault="00664BB0">
      <w:pPr>
        <w:rPr>
          <w:sz w:val="24"/>
        </w:rPr>
      </w:pPr>
    </w:p>
    <w:p w14:paraId="60B4CB7C" w14:textId="77777777" w:rsidR="00664BB0" w:rsidRDefault="00C22635">
      <w:pPr>
        <w:pStyle w:val="Heading4"/>
      </w:pPr>
      <w:r>
        <w:rPr>
          <w:rFonts w:ascii="Times New Roman" w:hAnsi="Times New Roman" w:cs="Times New Roman"/>
        </w:rPr>
        <w:t>C.</w:t>
      </w:r>
      <w:r>
        <w:rPr>
          <w:rFonts w:ascii="Times New Roman" w:hAnsi="Times New Roman" w:cs="Times New Roman"/>
        </w:rPr>
        <w:tab/>
        <w:t xml:space="preserve">DEFINITIONS </w:t>
      </w:r>
      <w:r>
        <w:rPr>
          <w:rFonts w:ascii="Times New Roman" w:hAnsi="Times New Roman" w:cs="Times New Roman"/>
          <w:b w:val="0"/>
        </w:rPr>
        <w:t>(to be used throughout)</w:t>
      </w:r>
    </w:p>
    <w:p w14:paraId="12EF4C03" w14:textId="77777777" w:rsidR="00664BB0" w:rsidRDefault="00664BB0">
      <w:pPr>
        <w:ind w:left="720"/>
        <w:rPr>
          <w:b/>
          <w:sz w:val="24"/>
        </w:rPr>
      </w:pPr>
    </w:p>
    <w:p w14:paraId="0143BB27" w14:textId="77777777" w:rsidR="00664BB0" w:rsidRPr="00A30D6C" w:rsidRDefault="00C22635">
      <w:pPr>
        <w:numPr>
          <w:ilvl w:val="0"/>
          <w:numId w:val="20"/>
        </w:numPr>
        <w:rPr>
          <w:sz w:val="24"/>
          <w:szCs w:val="24"/>
        </w:rPr>
      </w:pPr>
      <w:r>
        <w:rPr>
          <w:b/>
          <w:sz w:val="24"/>
        </w:rPr>
        <w:t>HARBOUR:</w:t>
      </w:r>
      <w:r>
        <w:rPr>
          <w:sz w:val="24"/>
        </w:rPr>
        <w:t xml:space="preserve"> all water, land and buildings within the boundaries of the </w:t>
      </w:r>
      <w:proofErr w:type="spellStart"/>
      <w:r>
        <w:rPr>
          <w:sz w:val="24"/>
        </w:rPr>
        <w:t>harbour</w:t>
      </w:r>
      <w:proofErr w:type="spellEnd"/>
      <w:r>
        <w:rPr>
          <w:sz w:val="24"/>
        </w:rPr>
        <w:t xml:space="preserve"> as per the Harbour Authority’s head lease. </w:t>
      </w:r>
      <w:r w:rsidRPr="00A30D6C">
        <w:rPr>
          <w:sz w:val="24"/>
          <w:szCs w:val="24"/>
        </w:rPr>
        <w:t xml:space="preserve">The </w:t>
      </w:r>
      <w:proofErr w:type="spellStart"/>
      <w:r w:rsidRPr="00A30D6C">
        <w:rPr>
          <w:sz w:val="24"/>
          <w:szCs w:val="24"/>
        </w:rPr>
        <w:t>harbour</w:t>
      </w:r>
      <w:proofErr w:type="spellEnd"/>
      <w:r w:rsidRPr="00A30D6C">
        <w:rPr>
          <w:sz w:val="24"/>
          <w:szCs w:val="24"/>
        </w:rPr>
        <w:t xml:space="preserve"> is known as Delkatla Slough Harbour.</w:t>
      </w:r>
    </w:p>
    <w:p w14:paraId="1E6F7327" w14:textId="77777777" w:rsidR="00664BB0" w:rsidRDefault="00664BB0">
      <w:pPr>
        <w:ind w:left="720"/>
        <w:rPr>
          <w:sz w:val="24"/>
        </w:rPr>
      </w:pPr>
    </w:p>
    <w:p w14:paraId="34A16A8C" w14:textId="77777777" w:rsidR="00664BB0" w:rsidRDefault="00C22635">
      <w:pPr>
        <w:numPr>
          <w:ilvl w:val="0"/>
          <w:numId w:val="20"/>
        </w:numPr>
      </w:pPr>
      <w:r>
        <w:rPr>
          <w:b/>
          <w:sz w:val="24"/>
        </w:rPr>
        <w:t>MANAGER:</w:t>
      </w:r>
      <w:r>
        <w:rPr>
          <w:sz w:val="24"/>
        </w:rPr>
        <w:t xml:space="preserve"> the Manager of the Harbour Authority or any person to whom the Manager may delegate his or her authority.</w:t>
      </w:r>
    </w:p>
    <w:p w14:paraId="2F8157DC" w14:textId="77777777" w:rsidR="00664BB0" w:rsidRDefault="00664BB0">
      <w:pPr>
        <w:rPr>
          <w:sz w:val="24"/>
        </w:rPr>
      </w:pPr>
    </w:p>
    <w:p w14:paraId="101470B3" w14:textId="77777777" w:rsidR="00664BB0" w:rsidRDefault="00C22635">
      <w:pPr>
        <w:numPr>
          <w:ilvl w:val="0"/>
          <w:numId w:val="20"/>
        </w:numPr>
      </w:pPr>
      <w:r>
        <w:rPr>
          <w:b/>
          <w:sz w:val="24"/>
        </w:rPr>
        <w:t>OWNER:</w:t>
      </w:r>
      <w:r>
        <w:rPr>
          <w:sz w:val="24"/>
        </w:rPr>
        <w:t xml:space="preserve"> any person, firm, partnership, corporation, association or organization or agent thereof with actual or apparent authority who expressly or implicitly contracts for use of a </w:t>
      </w:r>
      <w:proofErr w:type="spellStart"/>
      <w:r>
        <w:rPr>
          <w:sz w:val="24"/>
        </w:rPr>
        <w:t>harbour</w:t>
      </w:r>
      <w:proofErr w:type="spellEnd"/>
      <w:r>
        <w:rPr>
          <w:sz w:val="24"/>
        </w:rPr>
        <w:t xml:space="preserve"> facility.</w:t>
      </w:r>
    </w:p>
    <w:p w14:paraId="7B342FB8" w14:textId="77777777" w:rsidR="00664BB0" w:rsidRDefault="00664BB0">
      <w:pPr>
        <w:rPr>
          <w:sz w:val="24"/>
        </w:rPr>
      </w:pPr>
    </w:p>
    <w:p w14:paraId="1C17A03E" w14:textId="77777777" w:rsidR="00664BB0" w:rsidRDefault="00C22635">
      <w:pPr>
        <w:numPr>
          <w:ilvl w:val="0"/>
          <w:numId w:val="20"/>
        </w:numPr>
      </w:pPr>
      <w:r>
        <w:rPr>
          <w:b/>
          <w:sz w:val="24"/>
        </w:rPr>
        <w:t xml:space="preserve">HARBOUR USER: </w:t>
      </w:r>
      <w:r>
        <w:rPr>
          <w:sz w:val="24"/>
        </w:rPr>
        <w:t xml:space="preserve">any person including vessel owners / operators, tenants and general public entering the </w:t>
      </w:r>
      <w:proofErr w:type="spellStart"/>
      <w:r>
        <w:rPr>
          <w:sz w:val="24"/>
        </w:rPr>
        <w:t>harbour</w:t>
      </w:r>
      <w:proofErr w:type="spellEnd"/>
      <w:r>
        <w:rPr>
          <w:sz w:val="24"/>
        </w:rPr>
        <w:t>.</w:t>
      </w:r>
    </w:p>
    <w:p w14:paraId="516B2617" w14:textId="77777777" w:rsidR="00664BB0" w:rsidRDefault="00664BB0">
      <w:pPr>
        <w:rPr>
          <w:sz w:val="24"/>
        </w:rPr>
      </w:pPr>
    </w:p>
    <w:p w14:paraId="16A129B5" w14:textId="77777777" w:rsidR="00664BB0" w:rsidRDefault="00C22635">
      <w:pPr>
        <w:numPr>
          <w:ilvl w:val="0"/>
          <w:numId w:val="20"/>
        </w:numPr>
      </w:pPr>
      <w:r>
        <w:rPr>
          <w:b/>
          <w:sz w:val="24"/>
        </w:rPr>
        <w:t>ASSIGNMENT:</w:t>
      </w:r>
      <w:r>
        <w:rPr>
          <w:sz w:val="24"/>
        </w:rPr>
        <w:t xml:space="preserve"> any rental, sub-rental, lease, sub-lease or assignment, whichever is applicable.</w:t>
      </w:r>
    </w:p>
    <w:p w14:paraId="3FC9C711" w14:textId="77777777" w:rsidR="00664BB0" w:rsidRDefault="00664BB0">
      <w:pPr>
        <w:rPr>
          <w:sz w:val="24"/>
        </w:rPr>
      </w:pPr>
    </w:p>
    <w:p w14:paraId="3AE6A780" w14:textId="77777777" w:rsidR="00664BB0" w:rsidRDefault="00C22635">
      <w:pPr>
        <w:numPr>
          <w:ilvl w:val="0"/>
          <w:numId w:val="20"/>
        </w:numPr>
      </w:pPr>
      <w:r>
        <w:rPr>
          <w:b/>
          <w:sz w:val="24"/>
        </w:rPr>
        <w:t>VESSEL:</w:t>
      </w:r>
      <w:r>
        <w:rPr>
          <w:sz w:val="24"/>
        </w:rPr>
        <w:t xml:space="preserve"> every variety of watercraft or other artificial contrivance capable of being used as a means of transportation on the water.</w:t>
      </w:r>
    </w:p>
    <w:p w14:paraId="3DB4A88D" w14:textId="77777777" w:rsidR="00664BB0" w:rsidRDefault="00664BB0">
      <w:pPr>
        <w:rPr>
          <w:sz w:val="24"/>
        </w:rPr>
      </w:pPr>
    </w:p>
    <w:p w14:paraId="56B2F4E6" w14:textId="77777777" w:rsidR="00664BB0" w:rsidRDefault="00C22635">
      <w:pPr>
        <w:numPr>
          <w:ilvl w:val="0"/>
          <w:numId w:val="20"/>
        </w:numPr>
      </w:pPr>
      <w:r>
        <w:rPr>
          <w:b/>
          <w:sz w:val="24"/>
        </w:rPr>
        <w:t>BERTHAGE FACILITY:</w:t>
      </w:r>
      <w:r>
        <w:rPr>
          <w:sz w:val="24"/>
        </w:rPr>
        <w:t xml:space="preserve"> any properties or facilities owned or operated by the Harbour Authority.</w:t>
      </w:r>
    </w:p>
    <w:p w14:paraId="2A6A06EE" w14:textId="77777777" w:rsidR="00664BB0" w:rsidRDefault="00664BB0">
      <w:pPr>
        <w:rPr>
          <w:sz w:val="24"/>
        </w:rPr>
      </w:pPr>
    </w:p>
    <w:p w14:paraId="7FC0B4A8" w14:textId="77777777" w:rsidR="00A30D6C" w:rsidRPr="00A30D6C" w:rsidRDefault="00C22635" w:rsidP="00A30D6C">
      <w:pPr>
        <w:numPr>
          <w:ilvl w:val="0"/>
          <w:numId w:val="20"/>
        </w:numPr>
      </w:pPr>
      <w:r w:rsidRPr="00A30D6C">
        <w:rPr>
          <w:b/>
          <w:sz w:val="24"/>
        </w:rPr>
        <w:t>CHARGES:</w:t>
      </w:r>
      <w:r w:rsidRPr="00A30D6C">
        <w:rPr>
          <w:sz w:val="24"/>
        </w:rPr>
        <w:t xml:space="preserve"> charges for berthage and storage and all other charges owing or to become owing under a contract between a </w:t>
      </w:r>
      <w:proofErr w:type="spellStart"/>
      <w:r w:rsidRPr="00A30D6C">
        <w:rPr>
          <w:sz w:val="24"/>
        </w:rPr>
        <w:t>harbour</w:t>
      </w:r>
      <w:proofErr w:type="spellEnd"/>
      <w:r w:rsidRPr="00A30D6C">
        <w:rPr>
          <w:sz w:val="24"/>
        </w:rPr>
        <w:t xml:space="preserve"> user and the Harbour Authority.</w:t>
      </w:r>
    </w:p>
    <w:p w14:paraId="1EDF8626" w14:textId="77777777" w:rsidR="00A30D6C" w:rsidRDefault="00A30D6C" w:rsidP="00A30D6C">
      <w:pPr>
        <w:pStyle w:val="ListParagraph"/>
      </w:pPr>
    </w:p>
    <w:p w14:paraId="73F63E04" w14:textId="14D4AF90" w:rsidR="00664BB0" w:rsidRPr="00A30D6C" w:rsidRDefault="00C22635" w:rsidP="00A30D6C">
      <w:pPr>
        <w:numPr>
          <w:ilvl w:val="0"/>
          <w:numId w:val="20"/>
        </w:numPr>
        <w:rPr>
          <w:sz w:val="24"/>
          <w:szCs w:val="24"/>
        </w:rPr>
      </w:pPr>
      <w:r w:rsidRPr="00A30D6C">
        <w:rPr>
          <w:b/>
          <w:bCs/>
          <w:sz w:val="24"/>
          <w:szCs w:val="24"/>
        </w:rPr>
        <w:t>HARBOUR AUTHORITY</w:t>
      </w:r>
      <w:r w:rsidRPr="00A30D6C">
        <w:rPr>
          <w:sz w:val="24"/>
          <w:szCs w:val="24"/>
        </w:rPr>
        <w:t>: The Harbour Authority (HA) is the Corporation of The Village of Masset</w:t>
      </w:r>
      <w:r w:rsidR="00A30D6C">
        <w:rPr>
          <w:sz w:val="24"/>
          <w:szCs w:val="24"/>
        </w:rPr>
        <w:t xml:space="preserve"> </w:t>
      </w:r>
      <w:r w:rsidRPr="00A30D6C">
        <w:rPr>
          <w:sz w:val="24"/>
          <w:szCs w:val="24"/>
        </w:rPr>
        <w:t>(VOM)</w:t>
      </w:r>
    </w:p>
    <w:p w14:paraId="48B62580" w14:textId="77777777" w:rsidR="00664BB0" w:rsidRPr="00A30D6C" w:rsidRDefault="00664BB0" w:rsidP="00A30D6C"/>
    <w:p w14:paraId="550EADD6" w14:textId="77777777" w:rsidR="00664BB0" w:rsidRDefault="00C22635">
      <w:pPr>
        <w:pStyle w:val="Heading4"/>
      </w:pPr>
      <w:r>
        <w:rPr>
          <w:rFonts w:ascii="Times New Roman" w:hAnsi="Times New Roman" w:cs="Times New Roman"/>
        </w:rPr>
        <w:lastRenderedPageBreak/>
        <w:t>II.</w:t>
      </w:r>
      <w:r>
        <w:rPr>
          <w:rFonts w:ascii="Times New Roman" w:hAnsi="Times New Roman" w:cs="Times New Roman"/>
        </w:rPr>
        <w:tab/>
      </w:r>
      <w:r>
        <w:rPr>
          <w:rFonts w:ascii="Times New Roman" w:hAnsi="Times New Roman" w:cs="Times New Roman"/>
          <w:u w:val="single"/>
        </w:rPr>
        <w:t>POLICY</w:t>
      </w:r>
    </w:p>
    <w:p w14:paraId="2F2FDDC2" w14:textId="77777777" w:rsidR="00664BB0" w:rsidRDefault="00664BB0">
      <w:pPr>
        <w:rPr>
          <w:sz w:val="24"/>
        </w:rPr>
      </w:pPr>
    </w:p>
    <w:p w14:paraId="5A5B2E59" w14:textId="3ECBE60D" w:rsidR="00664BB0" w:rsidRDefault="00C22635">
      <w:pPr>
        <w:pStyle w:val="Heading4"/>
        <w:rPr>
          <w:rFonts w:ascii="Times New Roman" w:hAnsi="Times New Roman" w:cs="Times New Roman"/>
        </w:rPr>
      </w:pPr>
      <w:r>
        <w:rPr>
          <w:rFonts w:ascii="Times New Roman" w:hAnsi="Times New Roman" w:cs="Times New Roman"/>
        </w:rPr>
        <w:t>APPLICABLE STATU</w:t>
      </w:r>
      <w:r w:rsidR="001455B8">
        <w:rPr>
          <w:rFonts w:ascii="Times New Roman" w:hAnsi="Times New Roman" w:cs="Times New Roman"/>
        </w:rPr>
        <w:t>T</w:t>
      </w:r>
      <w:r>
        <w:rPr>
          <w:rFonts w:ascii="Times New Roman" w:hAnsi="Times New Roman" w:cs="Times New Roman"/>
        </w:rPr>
        <w:t>ES</w:t>
      </w:r>
    </w:p>
    <w:p w14:paraId="770DE21F" w14:textId="77777777" w:rsidR="00664BB0" w:rsidRDefault="00664BB0"/>
    <w:p w14:paraId="6AA8BEA3" w14:textId="77777777" w:rsidR="00664BB0" w:rsidRDefault="00C22635">
      <w:pPr>
        <w:ind w:firstLine="720"/>
        <w:rPr>
          <w:sz w:val="24"/>
        </w:rPr>
      </w:pPr>
      <w:r>
        <w:rPr>
          <w:sz w:val="24"/>
        </w:rPr>
        <w:t>1.</w:t>
      </w:r>
      <w:r>
        <w:rPr>
          <w:sz w:val="24"/>
        </w:rPr>
        <w:tab/>
        <w:t xml:space="preserve">Fishing and Recreational </w:t>
      </w:r>
      <w:proofErr w:type="spellStart"/>
      <w:r>
        <w:rPr>
          <w:sz w:val="24"/>
        </w:rPr>
        <w:t>Harbours</w:t>
      </w:r>
      <w:proofErr w:type="spellEnd"/>
      <w:r>
        <w:rPr>
          <w:sz w:val="24"/>
        </w:rPr>
        <w:t xml:space="preserve"> Act and Regulations.</w:t>
      </w:r>
    </w:p>
    <w:p w14:paraId="66A66B53" w14:textId="77777777" w:rsidR="00664BB0" w:rsidRDefault="00664BB0">
      <w:pPr>
        <w:ind w:left="720"/>
        <w:rPr>
          <w:sz w:val="24"/>
        </w:rPr>
      </w:pPr>
    </w:p>
    <w:p w14:paraId="19702F83" w14:textId="77777777" w:rsidR="00664BB0" w:rsidRDefault="00C22635">
      <w:pPr>
        <w:ind w:firstLine="720"/>
        <w:rPr>
          <w:sz w:val="24"/>
        </w:rPr>
      </w:pPr>
      <w:r>
        <w:rPr>
          <w:sz w:val="24"/>
        </w:rPr>
        <w:t>2.</w:t>
      </w:r>
      <w:r>
        <w:rPr>
          <w:sz w:val="24"/>
        </w:rPr>
        <w:tab/>
        <w:t>Government Property Traffic Act.</w:t>
      </w:r>
    </w:p>
    <w:p w14:paraId="7FDB7EB1" w14:textId="77777777" w:rsidR="00664BB0" w:rsidRDefault="00664BB0">
      <w:pPr>
        <w:ind w:firstLine="720"/>
        <w:rPr>
          <w:sz w:val="24"/>
        </w:rPr>
      </w:pPr>
    </w:p>
    <w:p w14:paraId="22983ECB" w14:textId="77777777" w:rsidR="00664BB0" w:rsidRDefault="00C22635">
      <w:pPr>
        <w:ind w:firstLine="720"/>
        <w:rPr>
          <w:sz w:val="24"/>
        </w:rPr>
      </w:pPr>
      <w:r>
        <w:rPr>
          <w:sz w:val="24"/>
        </w:rPr>
        <w:t>3.</w:t>
      </w:r>
      <w:r>
        <w:rPr>
          <w:sz w:val="24"/>
        </w:rPr>
        <w:tab/>
        <w:t>Warehouse Liens Act.</w:t>
      </w:r>
    </w:p>
    <w:p w14:paraId="45ADBA34" w14:textId="77777777" w:rsidR="00664BB0" w:rsidRDefault="00664BB0">
      <w:pPr>
        <w:rPr>
          <w:sz w:val="24"/>
        </w:rPr>
      </w:pPr>
    </w:p>
    <w:p w14:paraId="34CD292B" w14:textId="77777777" w:rsidR="00664BB0" w:rsidRDefault="00C22635">
      <w:pPr>
        <w:pStyle w:val="Heading4"/>
        <w:rPr>
          <w:rFonts w:ascii="Times New Roman" w:hAnsi="Times New Roman" w:cs="Times New Roman"/>
        </w:rPr>
      </w:pPr>
      <w:r>
        <w:rPr>
          <w:rFonts w:ascii="Times New Roman" w:hAnsi="Times New Roman" w:cs="Times New Roman"/>
        </w:rPr>
        <w:t>NOTIFICATION</w:t>
      </w:r>
    </w:p>
    <w:p w14:paraId="3DB12D04" w14:textId="77777777" w:rsidR="00664BB0" w:rsidRDefault="00664BB0">
      <w:pPr>
        <w:rPr>
          <w:sz w:val="24"/>
        </w:rPr>
      </w:pPr>
    </w:p>
    <w:p w14:paraId="5118B67D" w14:textId="77777777" w:rsidR="00664BB0" w:rsidRDefault="00C22635">
      <w:pPr>
        <w:ind w:left="720"/>
        <w:rPr>
          <w:sz w:val="24"/>
        </w:rPr>
      </w:pPr>
      <w:r>
        <w:rPr>
          <w:sz w:val="24"/>
        </w:rPr>
        <w:t xml:space="preserve">It is the responsibility of all </w:t>
      </w:r>
      <w:proofErr w:type="spellStart"/>
      <w:r>
        <w:rPr>
          <w:sz w:val="24"/>
        </w:rPr>
        <w:t>harbour</w:t>
      </w:r>
      <w:proofErr w:type="spellEnd"/>
      <w:r>
        <w:rPr>
          <w:sz w:val="24"/>
        </w:rPr>
        <w:t xml:space="preserve"> users to obtain </w:t>
      </w:r>
      <w:proofErr w:type="spellStart"/>
      <w:r>
        <w:rPr>
          <w:sz w:val="24"/>
        </w:rPr>
        <w:t>harbour</w:t>
      </w:r>
      <w:proofErr w:type="spellEnd"/>
      <w:r>
        <w:rPr>
          <w:sz w:val="24"/>
        </w:rPr>
        <w:t xml:space="preserve"> directives from the Harbour or Harbour Authority office. The Harbour Authority does not accept responsibility for mailing or delivery of </w:t>
      </w:r>
      <w:proofErr w:type="spellStart"/>
      <w:r>
        <w:rPr>
          <w:sz w:val="24"/>
        </w:rPr>
        <w:t>harbour</w:t>
      </w:r>
      <w:proofErr w:type="spellEnd"/>
      <w:r>
        <w:rPr>
          <w:sz w:val="24"/>
        </w:rPr>
        <w:t xml:space="preserve"> directives, nor for ensuring that </w:t>
      </w:r>
      <w:proofErr w:type="spellStart"/>
      <w:r>
        <w:rPr>
          <w:sz w:val="24"/>
        </w:rPr>
        <w:t>harbour</w:t>
      </w:r>
      <w:proofErr w:type="spellEnd"/>
      <w:r>
        <w:rPr>
          <w:sz w:val="24"/>
        </w:rPr>
        <w:t xml:space="preserve"> users have familiarized themselves with said directives.</w:t>
      </w:r>
    </w:p>
    <w:p w14:paraId="3C1DB08D" w14:textId="77777777" w:rsidR="00664BB0" w:rsidRDefault="00664BB0">
      <w:pPr>
        <w:rPr>
          <w:sz w:val="24"/>
        </w:rPr>
      </w:pPr>
    </w:p>
    <w:p w14:paraId="5A0AF494" w14:textId="63A18FF8" w:rsidR="00664BB0" w:rsidRDefault="00605C0C">
      <w:pPr>
        <w:ind w:left="720" w:hanging="720"/>
      </w:pPr>
      <w:r>
        <w:rPr>
          <w:b/>
          <w:sz w:val="24"/>
        </w:rPr>
        <w:t>A</w:t>
      </w:r>
      <w:r w:rsidR="00C22635">
        <w:rPr>
          <w:b/>
          <w:sz w:val="24"/>
        </w:rPr>
        <w:t>.</w:t>
      </w:r>
      <w:r w:rsidR="00C22635">
        <w:rPr>
          <w:sz w:val="24"/>
        </w:rPr>
        <w:tab/>
      </w:r>
      <w:r w:rsidR="00C22635">
        <w:rPr>
          <w:b/>
          <w:sz w:val="24"/>
        </w:rPr>
        <w:t>ENFORCEMENT</w:t>
      </w:r>
    </w:p>
    <w:p w14:paraId="7155A60F" w14:textId="77777777" w:rsidR="00664BB0" w:rsidRDefault="00664BB0">
      <w:pPr>
        <w:ind w:left="720"/>
        <w:rPr>
          <w:b/>
          <w:sz w:val="24"/>
        </w:rPr>
      </w:pPr>
    </w:p>
    <w:p w14:paraId="7DD0748C" w14:textId="77777777" w:rsidR="00664BB0" w:rsidRDefault="00C22635">
      <w:pPr>
        <w:pStyle w:val="BodyTextIndent"/>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Harbour personnel or the Manager may enforce all HA directives by written or verbal instruction. Any person or persons who violate any HA directive and / or refuse to follow instructions given by HA personnel may be instructed to leave the </w:t>
      </w:r>
      <w:proofErr w:type="spellStart"/>
      <w:r>
        <w:rPr>
          <w:rFonts w:ascii="Times New Roman" w:hAnsi="Times New Roman" w:cs="Times New Roman"/>
        </w:rPr>
        <w:t>harbour</w:t>
      </w:r>
      <w:proofErr w:type="spellEnd"/>
      <w:r>
        <w:rPr>
          <w:rFonts w:ascii="Times New Roman" w:hAnsi="Times New Roman" w:cs="Times New Roman"/>
        </w:rPr>
        <w:t>.</w:t>
      </w:r>
    </w:p>
    <w:p w14:paraId="41141CAA" w14:textId="77777777" w:rsidR="00664BB0" w:rsidRDefault="00664BB0">
      <w:pPr>
        <w:rPr>
          <w:sz w:val="24"/>
        </w:rPr>
      </w:pPr>
    </w:p>
    <w:p w14:paraId="3B9C7EB3" w14:textId="77777777" w:rsidR="00664BB0" w:rsidRDefault="00C22635">
      <w:pPr>
        <w:pStyle w:val="BodyTextIndent"/>
        <w:numPr>
          <w:ilvl w:val="0"/>
          <w:numId w:val="22"/>
        </w:numPr>
        <w:rPr>
          <w:rFonts w:ascii="Times New Roman" w:hAnsi="Times New Roman" w:cs="Times New Roman"/>
        </w:rPr>
      </w:pPr>
      <w:r>
        <w:rPr>
          <w:rFonts w:ascii="Times New Roman" w:hAnsi="Times New Roman" w:cs="Times New Roman"/>
        </w:rPr>
        <w:t>Harbour users who violate HA directives or accrue an unreasonable amount of debt to the HA may be subject to cancellation of berthage and storage privileges and / or the detention or removal of their vessel(s) or gear. Any charges associated with detention or removal of gear will be levied against the owner of the vessel(s) / gear.</w:t>
      </w:r>
    </w:p>
    <w:p w14:paraId="7DB563CD" w14:textId="77777777" w:rsidR="00664BB0" w:rsidRDefault="00664BB0">
      <w:pPr>
        <w:pStyle w:val="BodyTextIndent"/>
        <w:ind w:left="0" w:firstLine="0"/>
        <w:rPr>
          <w:rFonts w:ascii="Times New Roman" w:hAnsi="Times New Roman" w:cs="Times New Roman"/>
        </w:rPr>
      </w:pPr>
    </w:p>
    <w:p w14:paraId="32C2BA51" w14:textId="1D731263" w:rsidR="00664BB0" w:rsidRDefault="00605C0C">
      <w:pPr>
        <w:pStyle w:val="BodyTextIndent"/>
        <w:ind w:left="0" w:firstLine="0"/>
        <w:rPr>
          <w:rFonts w:ascii="Times New Roman" w:hAnsi="Times New Roman" w:cs="Times New Roman"/>
          <w:b/>
        </w:rPr>
      </w:pPr>
      <w:r>
        <w:rPr>
          <w:rFonts w:ascii="Times New Roman" w:hAnsi="Times New Roman" w:cs="Times New Roman"/>
          <w:b/>
        </w:rPr>
        <w:t>B</w:t>
      </w:r>
      <w:r w:rsidR="00C22635">
        <w:rPr>
          <w:rFonts w:ascii="Times New Roman" w:hAnsi="Times New Roman" w:cs="Times New Roman"/>
          <w:b/>
        </w:rPr>
        <w:t>.</w:t>
      </w:r>
      <w:r w:rsidR="00C22635">
        <w:rPr>
          <w:rFonts w:ascii="Times New Roman" w:hAnsi="Times New Roman" w:cs="Times New Roman"/>
          <w:b/>
        </w:rPr>
        <w:tab/>
        <w:t>LIABILITY</w:t>
      </w:r>
    </w:p>
    <w:p w14:paraId="73727F3A" w14:textId="77777777" w:rsidR="00664BB0" w:rsidRDefault="00664BB0">
      <w:pPr>
        <w:pStyle w:val="BodyTextIndent"/>
        <w:ind w:left="0" w:firstLine="0"/>
        <w:rPr>
          <w:rFonts w:ascii="Times New Roman" w:hAnsi="Times New Roman" w:cs="Times New Roman"/>
          <w:b/>
        </w:rPr>
      </w:pPr>
    </w:p>
    <w:p w14:paraId="0A87D10E" w14:textId="77777777" w:rsidR="00664BB0" w:rsidRDefault="00C22635">
      <w:pPr>
        <w:pStyle w:val="BodyTextIndent"/>
        <w:ind w:left="720" w:firstLine="0"/>
        <w:rPr>
          <w:rFonts w:ascii="Times New Roman" w:hAnsi="Times New Roman" w:cs="Times New Roman"/>
        </w:rPr>
      </w:pPr>
      <w:r>
        <w:rPr>
          <w:rFonts w:ascii="Times New Roman" w:hAnsi="Times New Roman" w:cs="Times New Roman"/>
        </w:rPr>
        <w:t xml:space="preserve">Anyone visiting or using the </w:t>
      </w:r>
      <w:proofErr w:type="spellStart"/>
      <w:r>
        <w:rPr>
          <w:rFonts w:ascii="Times New Roman" w:hAnsi="Times New Roman" w:cs="Times New Roman"/>
        </w:rPr>
        <w:t>harbour</w:t>
      </w:r>
      <w:proofErr w:type="spellEnd"/>
      <w:r>
        <w:rPr>
          <w:rFonts w:ascii="Times New Roman" w:hAnsi="Times New Roman" w:cs="Times New Roman"/>
        </w:rPr>
        <w:t xml:space="preserve"> or its facilities does so at his / her own risk. The Harbour Authority does not assume any responsibility for loss or damage to property or persons within the </w:t>
      </w:r>
      <w:proofErr w:type="spellStart"/>
      <w:r>
        <w:rPr>
          <w:rFonts w:ascii="Times New Roman" w:hAnsi="Times New Roman" w:cs="Times New Roman"/>
        </w:rPr>
        <w:t>harbour</w:t>
      </w:r>
      <w:proofErr w:type="spellEnd"/>
      <w:r>
        <w:rPr>
          <w:rFonts w:ascii="Times New Roman" w:hAnsi="Times New Roman" w:cs="Times New Roman"/>
        </w:rPr>
        <w:t>.</w:t>
      </w:r>
    </w:p>
    <w:p w14:paraId="176BB8AA" w14:textId="77777777" w:rsidR="00664BB0" w:rsidRDefault="00664BB0">
      <w:pPr>
        <w:pStyle w:val="BodyTextIndent"/>
        <w:ind w:left="0" w:firstLine="0"/>
        <w:rPr>
          <w:rFonts w:ascii="Times New Roman" w:hAnsi="Times New Roman" w:cs="Times New Roman"/>
        </w:rPr>
      </w:pPr>
    </w:p>
    <w:p w14:paraId="1A981C8A" w14:textId="77777777" w:rsidR="00664BB0" w:rsidRDefault="00C22635">
      <w:pPr>
        <w:pStyle w:val="BodyTextIndent"/>
        <w:ind w:left="720" w:firstLine="0"/>
        <w:rPr>
          <w:rFonts w:ascii="Times New Roman" w:hAnsi="Times New Roman" w:cs="Times New Roman"/>
        </w:rPr>
      </w:pPr>
      <w:r>
        <w:rPr>
          <w:rFonts w:ascii="Times New Roman" w:hAnsi="Times New Roman" w:cs="Times New Roman"/>
        </w:rPr>
        <w:t>Harbour Authority personnel reserve the right to board any vessel if required during the course of their duties. The Harbour Authority assumes no responsibility whatsoever for any incidental damage done to any vessel by any of its personnel during the course of said duties.</w:t>
      </w:r>
    </w:p>
    <w:p w14:paraId="588B983F" w14:textId="77777777" w:rsidR="00664BB0" w:rsidRDefault="00664BB0">
      <w:pPr>
        <w:pStyle w:val="BodyTextIndent"/>
        <w:ind w:left="0" w:firstLine="0"/>
        <w:rPr>
          <w:rFonts w:ascii="Times New Roman" w:hAnsi="Times New Roman" w:cs="Times New Roman"/>
        </w:rPr>
      </w:pPr>
    </w:p>
    <w:p w14:paraId="7E5C98FA" w14:textId="62951071" w:rsidR="00664BB0" w:rsidRDefault="00605C0C" w:rsidP="00605C0C">
      <w:pPr>
        <w:pStyle w:val="BodyTextIndent"/>
        <w:ind w:left="0" w:firstLine="0"/>
        <w:rPr>
          <w:rFonts w:ascii="Times New Roman" w:hAnsi="Times New Roman" w:cs="Times New Roman"/>
          <w:b/>
        </w:rPr>
      </w:pPr>
      <w:r>
        <w:rPr>
          <w:rFonts w:ascii="Times New Roman" w:hAnsi="Times New Roman" w:cs="Times New Roman"/>
          <w:b/>
        </w:rPr>
        <w:t>C.</w:t>
      </w:r>
      <w:r>
        <w:rPr>
          <w:rFonts w:ascii="Times New Roman" w:hAnsi="Times New Roman" w:cs="Times New Roman"/>
          <w:b/>
        </w:rPr>
        <w:tab/>
      </w:r>
      <w:r w:rsidR="00C22635">
        <w:rPr>
          <w:rFonts w:ascii="Times New Roman" w:hAnsi="Times New Roman" w:cs="Times New Roman"/>
          <w:b/>
        </w:rPr>
        <w:t>VEHICLE TRAFFIC</w:t>
      </w:r>
    </w:p>
    <w:p w14:paraId="4165A4D5" w14:textId="77777777" w:rsidR="00664BB0" w:rsidRDefault="00664BB0">
      <w:pPr>
        <w:pStyle w:val="BodyTextIndent"/>
        <w:ind w:left="0" w:firstLine="0"/>
        <w:rPr>
          <w:rFonts w:ascii="Times New Roman" w:hAnsi="Times New Roman" w:cs="Times New Roman"/>
        </w:rPr>
      </w:pPr>
    </w:p>
    <w:p w14:paraId="73715C83" w14:textId="77777777" w:rsidR="00664BB0" w:rsidRDefault="00C22635">
      <w:pPr>
        <w:pStyle w:val="BodyTextIndent"/>
        <w:numPr>
          <w:ilvl w:val="0"/>
          <w:numId w:val="11"/>
        </w:numPr>
        <w:rPr>
          <w:rFonts w:ascii="Times New Roman" w:hAnsi="Times New Roman" w:cs="Times New Roman"/>
        </w:rPr>
      </w:pPr>
      <w:r>
        <w:rPr>
          <w:rFonts w:ascii="Times New Roman" w:hAnsi="Times New Roman" w:cs="Times New Roman"/>
        </w:rPr>
        <w:t xml:space="preserve">Vehicle operators must obey all posted speed limits. </w:t>
      </w:r>
    </w:p>
    <w:p w14:paraId="5EF70553" w14:textId="77777777" w:rsidR="00664BB0" w:rsidRDefault="00664BB0">
      <w:pPr>
        <w:pStyle w:val="BodyTextIndent"/>
        <w:ind w:left="720" w:firstLine="0"/>
        <w:rPr>
          <w:rFonts w:ascii="Times New Roman" w:hAnsi="Times New Roman" w:cs="Times New Roman"/>
        </w:rPr>
      </w:pPr>
    </w:p>
    <w:p w14:paraId="4594252E" w14:textId="0FF2B78B" w:rsidR="00664BB0" w:rsidRDefault="00C22635">
      <w:pPr>
        <w:pStyle w:val="BodyTextIndent"/>
        <w:numPr>
          <w:ilvl w:val="0"/>
          <w:numId w:val="11"/>
        </w:numPr>
        <w:rPr>
          <w:rFonts w:ascii="Times New Roman" w:hAnsi="Times New Roman" w:cs="Times New Roman"/>
        </w:rPr>
      </w:pPr>
      <w:r>
        <w:rPr>
          <w:rFonts w:ascii="Times New Roman" w:hAnsi="Times New Roman" w:cs="Times New Roman"/>
        </w:rPr>
        <w:t>The Manager may establish traffic and parking regulations</w:t>
      </w:r>
      <w:r w:rsidR="001455B8">
        <w:rPr>
          <w:rFonts w:ascii="Times New Roman" w:hAnsi="Times New Roman" w:cs="Times New Roman"/>
        </w:rPr>
        <w:t>,</w:t>
      </w:r>
      <w:r>
        <w:rPr>
          <w:rFonts w:ascii="Times New Roman" w:hAnsi="Times New Roman" w:cs="Times New Roman"/>
        </w:rPr>
        <w:t xml:space="preserve"> including the posting of signs</w:t>
      </w:r>
      <w:r w:rsidR="001455B8">
        <w:rPr>
          <w:rFonts w:ascii="Times New Roman" w:hAnsi="Times New Roman" w:cs="Times New Roman"/>
        </w:rPr>
        <w:t>,</w:t>
      </w:r>
      <w:r>
        <w:rPr>
          <w:rFonts w:ascii="Times New Roman" w:hAnsi="Times New Roman" w:cs="Times New Roman"/>
        </w:rPr>
        <w:t xml:space="preserve"> as required for safety and efficient utilization of </w:t>
      </w:r>
      <w:proofErr w:type="spellStart"/>
      <w:r>
        <w:rPr>
          <w:rFonts w:ascii="Times New Roman" w:hAnsi="Times New Roman" w:cs="Times New Roman"/>
        </w:rPr>
        <w:t>harbour</w:t>
      </w:r>
      <w:proofErr w:type="spellEnd"/>
      <w:r>
        <w:rPr>
          <w:rFonts w:ascii="Times New Roman" w:hAnsi="Times New Roman" w:cs="Times New Roman"/>
        </w:rPr>
        <w:t xml:space="preserve"> premises.</w:t>
      </w:r>
    </w:p>
    <w:p w14:paraId="5F63425B" w14:textId="77777777" w:rsidR="00664BB0" w:rsidRDefault="00664BB0">
      <w:pPr>
        <w:pStyle w:val="BodyTextIndent"/>
        <w:ind w:left="0" w:firstLine="0"/>
        <w:rPr>
          <w:rFonts w:ascii="Times New Roman" w:hAnsi="Times New Roman" w:cs="Times New Roman"/>
        </w:rPr>
      </w:pPr>
    </w:p>
    <w:p w14:paraId="7DF5856E" w14:textId="77777777" w:rsidR="00664BB0" w:rsidRDefault="00C22635">
      <w:pPr>
        <w:pStyle w:val="BodyTextIndent"/>
        <w:numPr>
          <w:ilvl w:val="0"/>
          <w:numId w:val="11"/>
        </w:numPr>
        <w:rPr>
          <w:rFonts w:ascii="Times New Roman" w:hAnsi="Times New Roman" w:cs="Times New Roman"/>
        </w:rPr>
      </w:pPr>
      <w:r>
        <w:rPr>
          <w:rFonts w:ascii="Times New Roman" w:hAnsi="Times New Roman" w:cs="Times New Roman"/>
        </w:rPr>
        <w:t>Any vehicle parked in violation of HA signs or regulations may be towed at the owner’s expense.</w:t>
      </w:r>
    </w:p>
    <w:p w14:paraId="4F0CCE23" w14:textId="77777777" w:rsidR="00664BB0" w:rsidRDefault="00664BB0">
      <w:pPr>
        <w:pStyle w:val="BodyTextIndent"/>
        <w:ind w:left="0" w:firstLine="0"/>
        <w:rPr>
          <w:rFonts w:ascii="Times New Roman" w:hAnsi="Times New Roman" w:cs="Times New Roman"/>
        </w:rPr>
      </w:pPr>
    </w:p>
    <w:p w14:paraId="394CF440" w14:textId="77777777" w:rsidR="00664BB0" w:rsidRDefault="00C22635">
      <w:pPr>
        <w:pStyle w:val="BodyTextIndent"/>
        <w:numPr>
          <w:ilvl w:val="0"/>
          <w:numId w:val="11"/>
        </w:numPr>
        <w:rPr>
          <w:rFonts w:ascii="Times New Roman" w:hAnsi="Times New Roman" w:cs="Times New Roman"/>
        </w:rPr>
      </w:pPr>
      <w:r>
        <w:rPr>
          <w:rFonts w:ascii="Times New Roman" w:hAnsi="Times New Roman" w:cs="Times New Roman"/>
        </w:rPr>
        <w:t>Riding bicycles, skateboarding and rollerblading on floats or piers is prohibited.</w:t>
      </w:r>
    </w:p>
    <w:p w14:paraId="5843056E" w14:textId="77777777" w:rsidR="00664BB0" w:rsidRDefault="00664BB0">
      <w:pPr>
        <w:pStyle w:val="BodyTextIndent"/>
        <w:ind w:left="0" w:firstLine="0"/>
        <w:rPr>
          <w:rFonts w:ascii="Times New Roman" w:hAnsi="Times New Roman" w:cs="Times New Roman"/>
        </w:rPr>
      </w:pPr>
    </w:p>
    <w:p w14:paraId="1E34200F" w14:textId="77777777" w:rsidR="00664BB0" w:rsidRDefault="00C22635">
      <w:pPr>
        <w:pStyle w:val="BodyTextIndent"/>
        <w:numPr>
          <w:ilvl w:val="0"/>
          <w:numId w:val="11"/>
        </w:numPr>
        <w:rPr>
          <w:rFonts w:ascii="Times New Roman" w:hAnsi="Times New Roman" w:cs="Times New Roman"/>
        </w:rPr>
      </w:pPr>
      <w:r>
        <w:rPr>
          <w:rFonts w:ascii="Times New Roman" w:hAnsi="Times New Roman" w:cs="Times New Roman"/>
        </w:rPr>
        <w:t xml:space="preserve">Living in cars, vessels or any other type of unconventional accommodation on </w:t>
      </w:r>
      <w:proofErr w:type="spellStart"/>
      <w:r>
        <w:rPr>
          <w:rFonts w:ascii="Times New Roman" w:hAnsi="Times New Roman" w:cs="Times New Roman"/>
        </w:rPr>
        <w:t>harbour</w:t>
      </w:r>
      <w:proofErr w:type="spellEnd"/>
      <w:r>
        <w:rPr>
          <w:rFonts w:ascii="Times New Roman" w:hAnsi="Times New Roman" w:cs="Times New Roman"/>
        </w:rPr>
        <w:t xml:space="preserve"> property is prohibited.</w:t>
      </w:r>
    </w:p>
    <w:p w14:paraId="50BEA3C8" w14:textId="77777777" w:rsidR="00664BB0" w:rsidRDefault="00664BB0">
      <w:pPr>
        <w:pStyle w:val="BodyTextIndent"/>
        <w:ind w:left="720" w:firstLine="0"/>
        <w:rPr>
          <w:rFonts w:ascii="Times New Roman" w:hAnsi="Times New Roman" w:cs="Times New Roman"/>
        </w:rPr>
      </w:pPr>
    </w:p>
    <w:p w14:paraId="3C9E22AC" w14:textId="0D278DA5" w:rsidR="00664BB0" w:rsidRPr="004D3C95" w:rsidRDefault="00C22635">
      <w:pPr>
        <w:pStyle w:val="BodyTextIndent"/>
        <w:numPr>
          <w:ilvl w:val="0"/>
          <w:numId w:val="11"/>
        </w:numPr>
        <w:rPr>
          <w:highlight w:val="yellow"/>
        </w:rPr>
      </w:pPr>
      <w:r w:rsidRPr="004D3C95">
        <w:rPr>
          <w:rFonts w:ascii="Times New Roman" w:hAnsi="Times New Roman" w:cs="Times New Roman"/>
          <w:highlight w:val="yellow"/>
        </w:rPr>
        <w:t xml:space="preserve">No live aboard residences on </w:t>
      </w:r>
      <w:proofErr w:type="spellStart"/>
      <w:r w:rsidRPr="004D3C95">
        <w:rPr>
          <w:rFonts w:ascii="Times New Roman" w:hAnsi="Times New Roman" w:cs="Times New Roman"/>
          <w:highlight w:val="yellow"/>
        </w:rPr>
        <w:t>harbour</w:t>
      </w:r>
      <w:proofErr w:type="spellEnd"/>
      <w:r w:rsidRPr="004D3C95">
        <w:rPr>
          <w:rFonts w:ascii="Times New Roman" w:hAnsi="Times New Roman" w:cs="Times New Roman"/>
          <w:highlight w:val="yellow"/>
        </w:rPr>
        <w:t xml:space="preserve"> property </w:t>
      </w:r>
      <w:r w:rsidR="00A30D6C" w:rsidRPr="004D3C95">
        <w:rPr>
          <w:rFonts w:ascii="Times New Roman" w:hAnsi="Times New Roman" w:cs="Times New Roman"/>
          <w:highlight w:val="yellow"/>
        </w:rPr>
        <w:t>are</w:t>
      </w:r>
      <w:r w:rsidRPr="004D3C95">
        <w:rPr>
          <w:rFonts w:ascii="Times New Roman" w:hAnsi="Times New Roman" w:cs="Times New Roman"/>
          <w:highlight w:val="yellow"/>
        </w:rPr>
        <w:t xml:space="preserve"> permitted. For live </w:t>
      </w:r>
      <w:proofErr w:type="spellStart"/>
      <w:r w:rsidRPr="004D3C95">
        <w:rPr>
          <w:rFonts w:ascii="Times New Roman" w:hAnsi="Times New Roman" w:cs="Times New Roman"/>
          <w:highlight w:val="yellow"/>
        </w:rPr>
        <w:t>aboards</w:t>
      </w:r>
      <w:proofErr w:type="spellEnd"/>
      <w:r w:rsidRPr="004D3C95">
        <w:rPr>
          <w:rFonts w:ascii="Times New Roman" w:hAnsi="Times New Roman" w:cs="Times New Roman"/>
          <w:highlight w:val="yellow"/>
        </w:rPr>
        <w:t xml:space="preserve"> and temporary residences on vessels see Operations Directive #</w:t>
      </w:r>
      <w:r w:rsidR="004D3C95" w:rsidRPr="004D3C95">
        <w:rPr>
          <w:rFonts w:ascii="Times New Roman" w:hAnsi="Times New Roman" w:cs="Times New Roman"/>
          <w:color w:val="FF0000"/>
          <w:highlight w:val="yellow"/>
        </w:rPr>
        <w:t>9</w:t>
      </w:r>
      <w:r w:rsidRPr="004D3C95">
        <w:rPr>
          <w:rFonts w:ascii="Times New Roman" w:hAnsi="Times New Roman" w:cs="Times New Roman"/>
          <w:highlight w:val="yellow"/>
        </w:rPr>
        <w:t>.</w:t>
      </w:r>
    </w:p>
    <w:p w14:paraId="19A4F35C" w14:textId="77777777" w:rsidR="00664BB0" w:rsidRDefault="00664BB0">
      <w:pPr>
        <w:pStyle w:val="BodyTextIndent"/>
        <w:ind w:left="0" w:firstLine="0"/>
        <w:rPr>
          <w:rFonts w:ascii="Times New Roman" w:hAnsi="Times New Roman" w:cs="Times New Roman"/>
        </w:rPr>
      </w:pPr>
    </w:p>
    <w:p w14:paraId="6818BFD9" w14:textId="0BA4ACE6" w:rsidR="00664BB0" w:rsidRDefault="00605C0C" w:rsidP="00605C0C">
      <w:pPr>
        <w:pStyle w:val="BodyTextIndent"/>
        <w:ind w:left="0" w:firstLine="0"/>
        <w:rPr>
          <w:rFonts w:ascii="Times New Roman" w:hAnsi="Times New Roman" w:cs="Times New Roman"/>
          <w:b/>
        </w:rPr>
      </w:pPr>
      <w:r>
        <w:rPr>
          <w:rFonts w:ascii="Times New Roman" w:hAnsi="Times New Roman" w:cs="Times New Roman"/>
          <w:b/>
        </w:rPr>
        <w:t>D.</w:t>
      </w:r>
      <w:r>
        <w:rPr>
          <w:rFonts w:ascii="Times New Roman" w:hAnsi="Times New Roman" w:cs="Times New Roman"/>
          <w:b/>
        </w:rPr>
        <w:tab/>
      </w:r>
      <w:r w:rsidR="00C22635">
        <w:rPr>
          <w:rFonts w:ascii="Times New Roman" w:hAnsi="Times New Roman" w:cs="Times New Roman"/>
          <w:b/>
        </w:rPr>
        <w:t>GARBAGE / ENVIRONMENTAL WASTE</w:t>
      </w:r>
    </w:p>
    <w:p w14:paraId="1884E736" w14:textId="77777777" w:rsidR="00664BB0" w:rsidRDefault="00664BB0">
      <w:pPr>
        <w:pStyle w:val="BodyTextIndent"/>
        <w:ind w:left="0" w:firstLine="0"/>
        <w:rPr>
          <w:rFonts w:ascii="Times New Roman" w:hAnsi="Times New Roman" w:cs="Times New Roman"/>
        </w:rPr>
      </w:pPr>
    </w:p>
    <w:p w14:paraId="3DA6D45D" w14:textId="77777777" w:rsidR="00664BB0" w:rsidRDefault="00C22635">
      <w:pPr>
        <w:pStyle w:val="BodyTextIndent"/>
        <w:numPr>
          <w:ilvl w:val="0"/>
          <w:numId w:val="12"/>
        </w:numPr>
        <w:rPr>
          <w:rFonts w:ascii="Times New Roman" w:hAnsi="Times New Roman" w:cs="Times New Roman"/>
        </w:rPr>
      </w:pPr>
      <w:r>
        <w:rPr>
          <w:rFonts w:ascii="Times New Roman" w:hAnsi="Times New Roman" w:cs="Times New Roman"/>
        </w:rPr>
        <w:t>All garbage / environmental waste is to be disposed of in the appropriate waste containers provided.</w:t>
      </w:r>
    </w:p>
    <w:p w14:paraId="442DD425" w14:textId="77777777" w:rsidR="00664BB0" w:rsidRDefault="00664BB0">
      <w:pPr>
        <w:pStyle w:val="BodyTextIndent"/>
        <w:ind w:left="720" w:firstLine="0"/>
        <w:rPr>
          <w:rFonts w:ascii="Times New Roman" w:hAnsi="Times New Roman" w:cs="Times New Roman"/>
        </w:rPr>
      </w:pPr>
    </w:p>
    <w:p w14:paraId="2D30598C" w14:textId="25FAF6E0" w:rsidR="00664BB0" w:rsidRDefault="00847DB5">
      <w:pPr>
        <w:pStyle w:val="BodyTextIndent"/>
        <w:numPr>
          <w:ilvl w:val="0"/>
          <w:numId w:val="12"/>
        </w:numPr>
        <w:rPr>
          <w:rFonts w:ascii="Times New Roman" w:hAnsi="Times New Roman" w:cs="Times New Roman"/>
        </w:rPr>
      </w:pPr>
      <w:r>
        <w:rPr>
          <w:rFonts w:ascii="Times New Roman" w:hAnsi="Times New Roman" w:cs="Times New Roman"/>
        </w:rPr>
        <w:t>Negligent disposal</w:t>
      </w:r>
      <w:r w:rsidR="00C22635">
        <w:rPr>
          <w:rFonts w:ascii="Times New Roman" w:hAnsi="Times New Roman" w:cs="Times New Roman"/>
        </w:rPr>
        <w:t xml:space="preserve"> of garbage, oil, fuel or any other substance detrimental to the marine environment in the </w:t>
      </w:r>
      <w:proofErr w:type="spellStart"/>
      <w:r w:rsidR="00C22635">
        <w:rPr>
          <w:rFonts w:ascii="Times New Roman" w:hAnsi="Times New Roman" w:cs="Times New Roman"/>
        </w:rPr>
        <w:t>harbour’s</w:t>
      </w:r>
      <w:proofErr w:type="spellEnd"/>
      <w:r w:rsidR="00C22635">
        <w:rPr>
          <w:rFonts w:ascii="Times New Roman" w:hAnsi="Times New Roman" w:cs="Times New Roman"/>
        </w:rPr>
        <w:t xml:space="preserve"> uplands or water lots is strictly prohibited. Any person(s) caught polluting the marine environment may be prosecuted and/or may be reported to appropriate federal/provincial agencies.</w:t>
      </w:r>
    </w:p>
    <w:p w14:paraId="32E81BFD" w14:textId="77777777" w:rsidR="00664BB0" w:rsidRDefault="00664BB0">
      <w:pPr>
        <w:pStyle w:val="BodyTextIndent"/>
        <w:ind w:left="0" w:firstLine="0"/>
        <w:rPr>
          <w:rFonts w:ascii="Times New Roman" w:hAnsi="Times New Roman" w:cs="Times New Roman"/>
        </w:rPr>
      </w:pPr>
    </w:p>
    <w:p w14:paraId="0D86815F" w14:textId="7EEDDDA5" w:rsidR="00664BB0" w:rsidRDefault="00847DB5">
      <w:pPr>
        <w:pStyle w:val="BodyTextIndent"/>
        <w:numPr>
          <w:ilvl w:val="0"/>
          <w:numId w:val="12"/>
        </w:numPr>
        <w:rPr>
          <w:rFonts w:ascii="Times New Roman" w:hAnsi="Times New Roman" w:cs="Times New Roman"/>
        </w:rPr>
      </w:pPr>
      <w:r>
        <w:rPr>
          <w:rFonts w:ascii="Times New Roman" w:hAnsi="Times New Roman" w:cs="Times New Roman"/>
        </w:rPr>
        <w:t>Disposal</w:t>
      </w:r>
      <w:r w:rsidR="00C22635">
        <w:rPr>
          <w:rFonts w:ascii="Times New Roman" w:hAnsi="Times New Roman" w:cs="Times New Roman"/>
        </w:rPr>
        <w:t xml:space="preserve"> of household refuse in </w:t>
      </w:r>
      <w:proofErr w:type="spellStart"/>
      <w:r w:rsidR="00C22635">
        <w:rPr>
          <w:rFonts w:ascii="Times New Roman" w:hAnsi="Times New Roman" w:cs="Times New Roman"/>
        </w:rPr>
        <w:t>harbour</w:t>
      </w:r>
      <w:proofErr w:type="spellEnd"/>
      <w:r w:rsidR="00C22635">
        <w:rPr>
          <w:rFonts w:ascii="Times New Roman" w:hAnsi="Times New Roman" w:cs="Times New Roman"/>
        </w:rPr>
        <w:t xml:space="preserve"> waste containers is prohibited.</w:t>
      </w:r>
    </w:p>
    <w:p w14:paraId="7C1DBF6C" w14:textId="77777777" w:rsidR="00664BB0" w:rsidRDefault="00664BB0">
      <w:pPr>
        <w:pStyle w:val="BodyTextIndent"/>
        <w:ind w:left="2160" w:firstLine="0"/>
        <w:rPr>
          <w:rFonts w:ascii="Times New Roman" w:hAnsi="Times New Roman" w:cs="Times New Roman"/>
        </w:rPr>
      </w:pPr>
    </w:p>
    <w:p w14:paraId="1C458EFE" w14:textId="398AD166" w:rsidR="00664BB0" w:rsidRDefault="00847DB5">
      <w:pPr>
        <w:pStyle w:val="BodyTextIndent"/>
        <w:numPr>
          <w:ilvl w:val="0"/>
          <w:numId w:val="12"/>
        </w:numPr>
        <w:rPr>
          <w:rFonts w:ascii="Times New Roman" w:hAnsi="Times New Roman" w:cs="Times New Roman"/>
        </w:rPr>
      </w:pPr>
      <w:r>
        <w:rPr>
          <w:rFonts w:ascii="Times New Roman" w:hAnsi="Times New Roman" w:cs="Times New Roman"/>
        </w:rPr>
        <w:t>Disposal</w:t>
      </w:r>
      <w:r w:rsidR="00C22635">
        <w:rPr>
          <w:rFonts w:ascii="Times New Roman" w:hAnsi="Times New Roman" w:cs="Times New Roman"/>
        </w:rPr>
        <w:t xml:space="preserve"> of refuse in the </w:t>
      </w:r>
      <w:proofErr w:type="spellStart"/>
      <w:r w:rsidR="00C22635">
        <w:rPr>
          <w:rFonts w:ascii="Times New Roman" w:hAnsi="Times New Roman" w:cs="Times New Roman"/>
        </w:rPr>
        <w:t>harbour</w:t>
      </w:r>
      <w:proofErr w:type="spellEnd"/>
      <w:r w:rsidR="00C22635">
        <w:rPr>
          <w:rFonts w:ascii="Times New Roman" w:hAnsi="Times New Roman" w:cs="Times New Roman"/>
        </w:rPr>
        <w:t xml:space="preserve"> waste containers that is not from moored </w:t>
      </w:r>
      <w:proofErr w:type="spellStart"/>
      <w:r w:rsidR="00C22635">
        <w:rPr>
          <w:rFonts w:ascii="Times New Roman" w:hAnsi="Times New Roman" w:cs="Times New Roman"/>
        </w:rPr>
        <w:t>harbour</w:t>
      </w:r>
      <w:proofErr w:type="spellEnd"/>
      <w:r w:rsidR="00C22635">
        <w:rPr>
          <w:rFonts w:ascii="Times New Roman" w:hAnsi="Times New Roman" w:cs="Times New Roman"/>
        </w:rPr>
        <w:t xml:space="preserve"> users is prohibited.</w:t>
      </w:r>
    </w:p>
    <w:p w14:paraId="338B6A62" w14:textId="77777777" w:rsidR="00664BB0" w:rsidRDefault="00664BB0">
      <w:pPr>
        <w:pStyle w:val="BodyTextIndent"/>
        <w:ind w:left="0" w:firstLine="0"/>
        <w:rPr>
          <w:rFonts w:ascii="Times New Roman" w:hAnsi="Times New Roman" w:cs="Times New Roman"/>
        </w:rPr>
      </w:pPr>
    </w:p>
    <w:p w14:paraId="067D0FB7" w14:textId="77777777" w:rsidR="00664BB0" w:rsidRDefault="00C22635">
      <w:pPr>
        <w:pStyle w:val="BodyTextIndent"/>
        <w:numPr>
          <w:ilvl w:val="0"/>
          <w:numId w:val="2"/>
        </w:numPr>
        <w:rPr>
          <w:rFonts w:ascii="Times New Roman" w:hAnsi="Times New Roman" w:cs="Times New Roman"/>
          <w:b/>
        </w:rPr>
      </w:pPr>
      <w:r>
        <w:rPr>
          <w:rFonts w:ascii="Times New Roman" w:hAnsi="Times New Roman" w:cs="Times New Roman"/>
          <w:b/>
        </w:rPr>
        <w:t>CONDUCT</w:t>
      </w:r>
    </w:p>
    <w:p w14:paraId="06D0985B" w14:textId="77777777" w:rsidR="00664BB0" w:rsidRDefault="00664BB0">
      <w:pPr>
        <w:pStyle w:val="BodyTextIndent"/>
        <w:ind w:firstLine="0"/>
        <w:rPr>
          <w:rFonts w:ascii="Times New Roman" w:hAnsi="Times New Roman" w:cs="Times New Roman"/>
          <w:b/>
        </w:rPr>
      </w:pPr>
    </w:p>
    <w:p w14:paraId="0B71895E" w14:textId="77777777" w:rsidR="00664BB0" w:rsidRDefault="00C22635">
      <w:pPr>
        <w:pStyle w:val="BodyTextIndent"/>
        <w:numPr>
          <w:ilvl w:val="0"/>
          <w:numId w:val="18"/>
        </w:numPr>
        <w:rPr>
          <w:rFonts w:ascii="Times New Roman" w:hAnsi="Times New Roman" w:cs="Times New Roman"/>
        </w:rPr>
      </w:pPr>
      <w:r>
        <w:rPr>
          <w:rFonts w:ascii="Times New Roman" w:hAnsi="Times New Roman" w:cs="Times New Roman"/>
        </w:rPr>
        <w:t xml:space="preserve">Any person whose conduct is threatening or physically or verbally abusive toward any Harbour Authority personnel may be charged accordingly, and /or be ordered to vacate the </w:t>
      </w:r>
      <w:proofErr w:type="spellStart"/>
      <w:r>
        <w:rPr>
          <w:rFonts w:ascii="Times New Roman" w:hAnsi="Times New Roman" w:cs="Times New Roman"/>
        </w:rPr>
        <w:t>harbour</w:t>
      </w:r>
      <w:proofErr w:type="spellEnd"/>
      <w:r>
        <w:rPr>
          <w:rFonts w:ascii="Times New Roman" w:hAnsi="Times New Roman" w:cs="Times New Roman"/>
        </w:rPr>
        <w:t>.</w:t>
      </w:r>
    </w:p>
    <w:p w14:paraId="1DAF985E" w14:textId="77777777" w:rsidR="00664BB0" w:rsidRDefault="00664BB0">
      <w:pPr>
        <w:pStyle w:val="BodyTextIndent"/>
        <w:ind w:left="720" w:firstLine="0"/>
        <w:rPr>
          <w:rFonts w:ascii="Times New Roman" w:hAnsi="Times New Roman" w:cs="Times New Roman"/>
        </w:rPr>
      </w:pPr>
    </w:p>
    <w:p w14:paraId="747510FB" w14:textId="77777777" w:rsidR="00664BB0" w:rsidRDefault="00C22635">
      <w:pPr>
        <w:pStyle w:val="BodyTextIndent"/>
        <w:numPr>
          <w:ilvl w:val="0"/>
          <w:numId w:val="18"/>
        </w:numPr>
        <w:rPr>
          <w:rFonts w:ascii="Times New Roman" w:hAnsi="Times New Roman" w:cs="Times New Roman"/>
        </w:rPr>
      </w:pPr>
      <w:r>
        <w:rPr>
          <w:rFonts w:ascii="Times New Roman" w:hAnsi="Times New Roman" w:cs="Times New Roman"/>
        </w:rPr>
        <w:t xml:space="preserve">Any </w:t>
      </w:r>
      <w:proofErr w:type="spellStart"/>
      <w:r>
        <w:rPr>
          <w:rFonts w:ascii="Times New Roman" w:hAnsi="Times New Roman" w:cs="Times New Roman"/>
        </w:rPr>
        <w:t>behaviour</w:t>
      </w:r>
      <w:proofErr w:type="spellEnd"/>
      <w:r>
        <w:rPr>
          <w:rFonts w:ascii="Times New Roman" w:hAnsi="Times New Roman" w:cs="Times New Roman"/>
        </w:rPr>
        <w:t xml:space="preserve"> that unreasonably disturbs or creates a nuisance for other </w:t>
      </w:r>
      <w:proofErr w:type="spellStart"/>
      <w:r>
        <w:rPr>
          <w:rFonts w:ascii="Times New Roman" w:hAnsi="Times New Roman" w:cs="Times New Roman"/>
        </w:rPr>
        <w:t>harbour</w:t>
      </w:r>
      <w:proofErr w:type="spellEnd"/>
      <w:r>
        <w:rPr>
          <w:rFonts w:ascii="Times New Roman" w:hAnsi="Times New Roman" w:cs="Times New Roman"/>
        </w:rPr>
        <w:t xml:space="preserve"> users is prohibited.</w:t>
      </w:r>
    </w:p>
    <w:p w14:paraId="4A196E49" w14:textId="77777777" w:rsidR="00664BB0" w:rsidRDefault="00664BB0">
      <w:pPr>
        <w:pStyle w:val="BodyTextIndent"/>
        <w:ind w:left="0" w:firstLine="0"/>
        <w:rPr>
          <w:rFonts w:ascii="Times New Roman" w:hAnsi="Times New Roman" w:cs="Times New Roman"/>
        </w:rPr>
      </w:pPr>
    </w:p>
    <w:p w14:paraId="4CA8BF29" w14:textId="77777777" w:rsidR="00664BB0" w:rsidRDefault="00C22635">
      <w:pPr>
        <w:pStyle w:val="BodyTextIndent"/>
        <w:numPr>
          <w:ilvl w:val="0"/>
          <w:numId w:val="18"/>
        </w:numPr>
        <w:rPr>
          <w:rFonts w:ascii="Times New Roman" w:hAnsi="Times New Roman" w:cs="Times New Roman"/>
        </w:rPr>
      </w:pPr>
      <w:r>
        <w:rPr>
          <w:rFonts w:ascii="Times New Roman" w:hAnsi="Times New Roman" w:cs="Times New Roman"/>
        </w:rPr>
        <w:t xml:space="preserve">Subject to the balance of this policy cannabis use or drinking of alcoholic beverages is prohibited unless on licensed premises or on private vessels. Use of illegal drugs is prohibited anywhere on </w:t>
      </w:r>
      <w:proofErr w:type="spellStart"/>
      <w:r>
        <w:rPr>
          <w:rFonts w:ascii="Times New Roman" w:hAnsi="Times New Roman" w:cs="Times New Roman"/>
        </w:rPr>
        <w:t>harbour</w:t>
      </w:r>
      <w:proofErr w:type="spellEnd"/>
      <w:r>
        <w:rPr>
          <w:rFonts w:ascii="Times New Roman" w:hAnsi="Times New Roman" w:cs="Times New Roman"/>
        </w:rPr>
        <w:t xml:space="preserve"> premises.</w:t>
      </w:r>
    </w:p>
    <w:p w14:paraId="00BA5D2B" w14:textId="77777777" w:rsidR="00664BB0" w:rsidRDefault="00664BB0">
      <w:pPr>
        <w:pStyle w:val="BodyTextIndent"/>
        <w:ind w:left="0" w:firstLine="0"/>
        <w:rPr>
          <w:rFonts w:ascii="Times New Roman" w:hAnsi="Times New Roman" w:cs="Times New Roman"/>
        </w:rPr>
      </w:pPr>
    </w:p>
    <w:p w14:paraId="0894E2DC" w14:textId="77777777" w:rsidR="00664BB0" w:rsidRDefault="00C22635">
      <w:pPr>
        <w:pStyle w:val="BodyTextIndent"/>
        <w:numPr>
          <w:ilvl w:val="0"/>
          <w:numId w:val="18"/>
        </w:numPr>
        <w:rPr>
          <w:rFonts w:ascii="Times New Roman" w:hAnsi="Times New Roman" w:cs="Times New Roman"/>
        </w:rPr>
      </w:pPr>
      <w:r>
        <w:rPr>
          <w:rFonts w:ascii="Times New Roman" w:hAnsi="Times New Roman" w:cs="Times New Roman"/>
        </w:rPr>
        <w:t xml:space="preserve">Consistent with our commitment to provide a safe and healthy work environment, the Harbour must maintain a drug free work place. </w:t>
      </w:r>
    </w:p>
    <w:p w14:paraId="52CFDA27" w14:textId="77777777" w:rsidR="00664BB0" w:rsidRDefault="00664BB0">
      <w:pPr>
        <w:pStyle w:val="BodyTextIndent"/>
        <w:ind w:left="0" w:firstLine="0"/>
        <w:rPr>
          <w:rFonts w:ascii="Times New Roman" w:hAnsi="Times New Roman" w:cs="Times New Roman"/>
        </w:rPr>
      </w:pPr>
    </w:p>
    <w:p w14:paraId="0AF0F369" w14:textId="77777777" w:rsidR="00664BB0" w:rsidRDefault="00C22635">
      <w:pPr>
        <w:pStyle w:val="BodyTextIndent"/>
        <w:numPr>
          <w:ilvl w:val="0"/>
          <w:numId w:val="18"/>
        </w:numPr>
      </w:pPr>
      <w:r>
        <w:rPr>
          <w:rFonts w:ascii="Times New Roman" w:hAnsi="Times New Roman" w:cs="Times New Roman"/>
        </w:rPr>
        <w:t xml:space="preserve">Employees must report to work free from the influence of any drugs or alcohol </w:t>
      </w:r>
      <w:r w:rsidRPr="00A30D6C">
        <w:rPr>
          <w:rFonts w:ascii="Times New Roman" w:hAnsi="Times New Roman" w:cs="Times New Roman"/>
        </w:rPr>
        <w:t xml:space="preserve">and </w:t>
      </w:r>
      <w:r>
        <w:rPr>
          <w:rFonts w:ascii="Times New Roman" w:hAnsi="Times New Roman" w:cs="Times New Roman"/>
        </w:rPr>
        <w:t xml:space="preserve">for the remainder of the shift. </w:t>
      </w:r>
    </w:p>
    <w:p w14:paraId="58B6A7DC" w14:textId="77777777" w:rsidR="00664BB0" w:rsidRDefault="00664BB0">
      <w:pPr>
        <w:pStyle w:val="BodyTextIndent"/>
        <w:ind w:left="0" w:firstLine="0"/>
        <w:rPr>
          <w:rFonts w:ascii="Times New Roman" w:hAnsi="Times New Roman" w:cs="Times New Roman"/>
        </w:rPr>
      </w:pPr>
    </w:p>
    <w:p w14:paraId="72527CE8" w14:textId="77777777" w:rsidR="00664BB0" w:rsidRDefault="00C22635">
      <w:pPr>
        <w:pStyle w:val="BodyTextIndent"/>
        <w:numPr>
          <w:ilvl w:val="0"/>
          <w:numId w:val="18"/>
        </w:numPr>
        <w:rPr>
          <w:rFonts w:ascii="Times New Roman" w:hAnsi="Times New Roman" w:cs="Times New Roman"/>
        </w:rPr>
      </w:pPr>
      <w:r>
        <w:rPr>
          <w:rFonts w:ascii="Times New Roman" w:hAnsi="Times New Roman" w:cs="Times New Roman"/>
        </w:rPr>
        <w:lastRenderedPageBreak/>
        <w:t>Employees may not use or be under the influence of illegal drugs or substances, break any law involving drugs or alcohol, misuse legal drugs or alcohol, at any time on the Company premises, while on Harbour business, or while driving vehicles owned, rented or leased by the Harbour.</w:t>
      </w:r>
    </w:p>
    <w:p w14:paraId="618ED640" w14:textId="77777777" w:rsidR="00664BB0" w:rsidRDefault="00664BB0">
      <w:pPr>
        <w:pStyle w:val="BodyTextIndent"/>
        <w:ind w:left="0" w:firstLine="0"/>
        <w:rPr>
          <w:rFonts w:ascii="Times New Roman" w:hAnsi="Times New Roman" w:cs="Times New Roman"/>
        </w:rPr>
      </w:pPr>
    </w:p>
    <w:p w14:paraId="3FBE4CC3" w14:textId="77777777" w:rsidR="00664BB0" w:rsidRDefault="00C22635">
      <w:pPr>
        <w:pStyle w:val="BodyTextIndent"/>
        <w:numPr>
          <w:ilvl w:val="0"/>
          <w:numId w:val="18"/>
        </w:numPr>
      </w:pPr>
      <w:r>
        <w:rPr>
          <w:rFonts w:ascii="Times New Roman" w:hAnsi="Times New Roman" w:cs="Times New Roman"/>
        </w:rPr>
        <w:t xml:space="preserve">It is a violation of our drug-free workplace policy for employees to possess, sell, consume or be under the influence of alcoholic beverages or cannabis, abuse of prescription drugs or illegal drugs while on the Harbour premises. </w:t>
      </w:r>
    </w:p>
    <w:p w14:paraId="0293A3D1" w14:textId="77777777" w:rsidR="00664BB0" w:rsidRDefault="00664BB0">
      <w:pPr>
        <w:pStyle w:val="BodyTextIndent"/>
        <w:ind w:left="2160" w:firstLine="0"/>
        <w:rPr>
          <w:rFonts w:ascii="Times New Roman" w:hAnsi="Times New Roman" w:cs="Times New Roman"/>
        </w:rPr>
      </w:pPr>
    </w:p>
    <w:p w14:paraId="75004DA2" w14:textId="4B2F8FFF" w:rsidR="00664BB0" w:rsidRDefault="00C22635">
      <w:pPr>
        <w:pStyle w:val="BodyTextIndent"/>
        <w:numPr>
          <w:ilvl w:val="0"/>
          <w:numId w:val="18"/>
        </w:numPr>
        <w:rPr>
          <w:rFonts w:ascii="Times New Roman" w:hAnsi="Times New Roman" w:cs="Times New Roman"/>
        </w:rPr>
      </w:pPr>
      <w:r>
        <w:rPr>
          <w:rFonts w:ascii="Times New Roman" w:hAnsi="Times New Roman" w:cs="Times New Roman"/>
        </w:rPr>
        <w:t xml:space="preserve">An employee who is using prescription or over the counter drugs that may impair the employee’s ability to safely perform the job, or affect the safety or </w:t>
      </w:r>
      <w:r w:rsidR="00A30D6C">
        <w:rPr>
          <w:rFonts w:ascii="Times New Roman" w:hAnsi="Times New Roman" w:cs="Times New Roman"/>
        </w:rPr>
        <w:t>well-being</w:t>
      </w:r>
      <w:r>
        <w:rPr>
          <w:rFonts w:ascii="Times New Roman" w:hAnsi="Times New Roman" w:cs="Times New Roman"/>
        </w:rPr>
        <w:t xml:space="preserve"> of the others, must notify their supervisor of such use immediately before starting or resuming work.  </w:t>
      </w:r>
    </w:p>
    <w:p w14:paraId="27AF2F59" w14:textId="77777777" w:rsidR="00664BB0" w:rsidRDefault="00664BB0">
      <w:pPr>
        <w:pStyle w:val="BodyTextIndent"/>
        <w:ind w:left="2160" w:firstLine="0"/>
        <w:rPr>
          <w:rFonts w:ascii="Times New Roman" w:hAnsi="Times New Roman" w:cs="Times New Roman"/>
        </w:rPr>
      </w:pPr>
    </w:p>
    <w:p w14:paraId="13A21F4C" w14:textId="77777777" w:rsidR="00664BB0" w:rsidRDefault="00C22635">
      <w:pPr>
        <w:pStyle w:val="BodyTextIndent"/>
        <w:numPr>
          <w:ilvl w:val="0"/>
          <w:numId w:val="2"/>
        </w:numPr>
        <w:rPr>
          <w:rFonts w:ascii="Times New Roman" w:hAnsi="Times New Roman" w:cs="Times New Roman"/>
          <w:b/>
        </w:rPr>
      </w:pPr>
      <w:r>
        <w:rPr>
          <w:rFonts w:ascii="Times New Roman" w:hAnsi="Times New Roman" w:cs="Times New Roman"/>
          <w:b/>
        </w:rPr>
        <w:t>CHILDREN</w:t>
      </w:r>
    </w:p>
    <w:p w14:paraId="4D975F7B" w14:textId="77777777" w:rsidR="00664BB0" w:rsidRDefault="00664BB0">
      <w:pPr>
        <w:pStyle w:val="BodyTextIndent"/>
        <w:ind w:left="0" w:firstLine="0"/>
        <w:rPr>
          <w:rFonts w:ascii="Times New Roman" w:hAnsi="Times New Roman" w:cs="Times New Roman"/>
        </w:rPr>
      </w:pPr>
    </w:p>
    <w:p w14:paraId="4336C65A" w14:textId="77777777" w:rsidR="00664BB0" w:rsidRDefault="00C22635">
      <w:pPr>
        <w:pStyle w:val="BodyTextIndent"/>
        <w:numPr>
          <w:ilvl w:val="0"/>
          <w:numId w:val="16"/>
        </w:numPr>
      </w:pPr>
      <w:r>
        <w:rPr>
          <w:rFonts w:ascii="Times New Roman" w:hAnsi="Times New Roman" w:cs="Times New Roman"/>
        </w:rPr>
        <w:t xml:space="preserve">The Harbour Authority strongly recommends that children be accompanied by an adult at all times while on </w:t>
      </w:r>
      <w:proofErr w:type="spellStart"/>
      <w:r>
        <w:rPr>
          <w:rFonts w:ascii="Times New Roman" w:hAnsi="Times New Roman" w:cs="Times New Roman"/>
        </w:rPr>
        <w:t>harbour</w:t>
      </w:r>
      <w:proofErr w:type="spellEnd"/>
      <w:r>
        <w:rPr>
          <w:rFonts w:ascii="Times New Roman" w:hAnsi="Times New Roman" w:cs="Times New Roman"/>
        </w:rPr>
        <w:t xml:space="preserve"> property, and wear approved </w:t>
      </w:r>
      <w:r>
        <w:rPr>
          <w:rFonts w:ascii="Times New Roman" w:hAnsi="Times New Roman" w:cs="Times New Roman"/>
          <w:color w:val="222222"/>
        </w:rPr>
        <w:t>personal flotation device.</w:t>
      </w:r>
    </w:p>
    <w:p w14:paraId="27644E47" w14:textId="77777777" w:rsidR="00664BB0" w:rsidRDefault="00664BB0">
      <w:pPr>
        <w:pStyle w:val="BodyTextIndent"/>
        <w:ind w:left="0" w:firstLine="0"/>
        <w:rPr>
          <w:rFonts w:ascii="Times New Roman" w:hAnsi="Times New Roman" w:cs="Times New Roman"/>
        </w:rPr>
      </w:pPr>
    </w:p>
    <w:p w14:paraId="4E1BBCA1" w14:textId="77777777" w:rsidR="00664BB0" w:rsidRDefault="00C22635">
      <w:pPr>
        <w:pStyle w:val="BodyTextIndent"/>
        <w:numPr>
          <w:ilvl w:val="0"/>
          <w:numId w:val="2"/>
        </w:numPr>
        <w:rPr>
          <w:rFonts w:ascii="Times New Roman" w:hAnsi="Times New Roman" w:cs="Times New Roman"/>
          <w:b/>
        </w:rPr>
      </w:pPr>
      <w:r>
        <w:rPr>
          <w:rFonts w:ascii="Times New Roman" w:hAnsi="Times New Roman" w:cs="Times New Roman"/>
          <w:b/>
        </w:rPr>
        <w:t>PETS</w:t>
      </w:r>
    </w:p>
    <w:p w14:paraId="1920473B" w14:textId="77777777" w:rsidR="00664BB0" w:rsidRDefault="00664BB0">
      <w:pPr>
        <w:pStyle w:val="BodyTextIndent"/>
        <w:ind w:left="0" w:firstLine="0"/>
        <w:rPr>
          <w:rFonts w:ascii="Times New Roman" w:hAnsi="Times New Roman" w:cs="Times New Roman"/>
        </w:rPr>
      </w:pPr>
    </w:p>
    <w:p w14:paraId="065954A4" w14:textId="77777777" w:rsidR="00664BB0" w:rsidRDefault="00C22635">
      <w:pPr>
        <w:pStyle w:val="BodyTextIndent"/>
        <w:numPr>
          <w:ilvl w:val="0"/>
          <w:numId w:val="25"/>
        </w:numPr>
        <w:rPr>
          <w:rFonts w:ascii="Times New Roman" w:hAnsi="Times New Roman" w:cs="Times New Roman"/>
        </w:rPr>
      </w:pPr>
      <w:r>
        <w:rPr>
          <w:rFonts w:ascii="Times New Roman" w:hAnsi="Times New Roman" w:cs="Times New Roman"/>
        </w:rPr>
        <w:t xml:space="preserve">All pets must be on a leash in all </w:t>
      </w:r>
      <w:proofErr w:type="spellStart"/>
      <w:r>
        <w:rPr>
          <w:rFonts w:ascii="Times New Roman" w:hAnsi="Times New Roman" w:cs="Times New Roman"/>
        </w:rPr>
        <w:t>harbour</w:t>
      </w:r>
      <w:proofErr w:type="spellEnd"/>
      <w:r>
        <w:rPr>
          <w:rFonts w:ascii="Times New Roman" w:hAnsi="Times New Roman" w:cs="Times New Roman"/>
        </w:rPr>
        <w:t xml:space="preserve"> areas. Pet owners are responsible for cleaning up animal waste. </w:t>
      </w:r>
    </w:p>
    <w:p w14:paraId="2C10BF84" w14:textId="77777777" w:rsidR="00664BB0" w:rsidRDefault="00664BB0">
      <w:pPr>
        <w:pStyle w:val="BodyTextIndent"/>
        <w:ind w:left="720" w:firstLine="0"/>
        <w:rPr>
          <w:rFonts w:ascii="Times New Roman" w:hAnsi="Times New Roman" w:cs="Times New Roman"/>
        </w:rPr>
      </w:pPr>
    </w:p>
    <w:p w14:paraId="198FFDAD" w14:textId="77777777" w:rsidR="00664BB0" w:rsidRDefault="00C22635">
      <w:pPr>
        <w:pStyle w:val="BodyTextIndent"/>
        <w:numPr>
          <w:ilvl w:val="0"/>
          <w:numId w:val="25"/>
        </w:numPr>
      </w:pPr>
      <w:r>
        <w:rPr>
          <w:rFonts w:ascii="Times New Roman" w:hAnsi="Times New Roman" w:cs="Times New Roman"/>
        </w:rPr>
        <w:t>Any animal found unattended on Harbour property will be turned over to the appropriate animal authority.</w:t>
      </w:r>
    </w:p>
    <w:p w14:paraId="44039DB4" w14:textId="77777777" w:rsidR="00664BB0" w:rsidRDefault="00664BB0">
      <w:pPr>
        <w:pStyle w:val="BodyTextIndent"/>
        <w:ind w:left="0" w:firstLine="0"/>
        <w:rPr>
          <w:rFonts w:ascii="Times New Roman" w:hAnsi="Times New Roman" w:cs="Times New Roman"/>
        </w:rPr>
      </w:pPr>
    </w:p>
    <w:p w14:paraId="59C5E3A5" w14:textId="77777777" w:rsidR="00664BB0" w:rsidRDefault="00C22635">
      <w:pPr>
        <w:pStyle w:val="BodyTextIndent"/>
        <w:numPr>
          <w:ilvl w:val="0"/>
          <w:numId w:val="25"/>
        </w:numPr>
      </w:pPr>
      <w:r>
        <w:rPr>
          <w:rFonts w:ascii="Times New Roman" w:hAnsi="Times New Roman" w:cs="Times New Roman"/>
        </w:rPr>
        <w:t>Any situation in which an animal is found in a condition considered by HA personnel to be inhumane will immediately be reported to the appropriate animal authority.  An aggressive pet will be dealt with in the same manner as an aggressive person.</w:t>
      </w:r>
    </w:p>
    <w:p w14:paraId="17BB284E" w14:textId="77777777" w:rsidR="00664BB0" w:rsidRDefault="00664BB0">
      <w:pPr>
        <w:pStyle w:val="BodyTextIndent"/>
        <w:ind w:left="0" w:firstLine="0"/>
        <w:rPr>
          <w:rFonts w:ascii="Times New Roman" w:hAnsi="Times New Roman" w:cs="Times New Roman"/>
        </w:rPr>
      </w:pPr>
    </w:p>
    <w:p w14:paraId="0205F961" w14:textId="77777777" w:rsidR="00664BB0" w:rsidRDefault="00C22635">
      <w:pPr>
        <w:pStyle w:val="BodyTextIndent"/>
        <w:numPr>
          <w:ilvl w:val="0"/>
          <w:numId w:val="2"/>
        </w:numPr>
        <w:rPr>
          <w:rFonts w:ascii="Times New Roman" w:hAnsi="Times New Roman" w:cs="Times New Roman"/>
          <w:b/>
        </w:rPr>
      </w:pPr>
      <w:r>
        <w:rPr>
          <w:rFonts w:ascii="Times New Roman" w:hAnsi="Times New Roman" w:cs="Times New Roman"/>
          <w:b/>
        </w:rPr>
        <w:t>RECREATIONAL ACTIVITIES</w:t>
      </w:r>
    </w:p>
    <w:p w14:paraId="3A3CA4D4" w14:textId="77777777" w:rsidR="00664BB0" w:rsidRDefault="00664BB0">
      <w:pPr>
        <w:pStyle w:val="BodyTextIndent"/>
        <w:ind w:left="0" w:firstLine="0"/>
        <w:rPr>
          <w:rFonts w:ascii="Times New Roman" w:hAnsi="Times New Roman" w:cs="Times New Roman"/>
        </w:rPr>
      </w:pPr>
    </w:p>
    <w:p w14:paraId="438C2166" w14:textId="289DD39A" w:rsidR="00664BB0" w:rsidRDefault="00C22635">
      <w:pPr>
        <w:numPr>
          <w:ilvl w:val="0"/>
          <w:numId w:val="26"/>
        </w:numPr>
        <w:tabs>
          <w:tab w:val="left" w:pos="-720"/>
          <w:tab w:val="left" w:pos="0"/>
          <w:tab w:val="left" w:pos="720"/>
        </w:tabs>
        <w:jc w:val="both"/>
        <w:rPr>
          <w:spacing w:val="-3"/>
          <w:sz w:val="24"/>
          <w:lang w:val="en-GB"/>
        </w:rPr>
      </w:pPr>
      <w:r>
        <w:rPr>
          <w:spacing w:val="-3"/>
          <w:sz w:val="24"/>
          <w:lang w:val="en-GB"/>
        </w:rPr>
        <w:t>Swimming, water skiing, scuba diving and operating any personal water craft (i.e.</w:t>
      </w:r>
      <w:r w:rsidR="00104EF1">
        <w:rPr>
          <w:spacing w:val="-3"/>
          <w:sz w:val="24"/>
          <w:lang w:val="en-GB"/>
        </w:rPr>
        <w:t xml:space="preserve"> </w:t>
      </w:r>
      <w:r>
        <w:rPr>
          <w:spacing w:val="-3"/>
          <w:sz w:val="24"/>
          <w:lang w:val="en-GB"/>
        </w:rPr>
        <w:t>sea-</w:t>
      </w:r>
      <w:proofErr w:type="spellStart"/>
      <w:r>
        <w:rPr>
          <w:spacing w:val="-3"/>
          <w:sz w:val="24"/>
          <w:lang w:val="en-GB"/>
        </w:rPr>
        <w:t>doos</w:t>
      </w:r>
      <w:proofErr w:type="spellEnd"/>
      <w:r>
        <w:rPr>
          <w:spacing w:val="-3"/>
          <w:sz w:val="24"/>
          <w:lang w:val="en-GB"/>
        </w:rPr>
        <w:t>, etc.) are all prohibited within Harbour limits.</w:t>
      </w:r>
    </w:p>
    <w:p w14:paraId="71EA225D" w14:textId="77777777" w:rsidR="00664BB0" w:rsidRDefault="00664BB0">
      <w:pPr>
        <w:tabs>
          <w:tab w:val="left" w:pos="-720"/>
          <w:tab w:val="left" w:pos="0"/>
          <w:tab w:val="left" w:pos="720"/>
        </w:tabs>
        <w:ind w:left="720"/>
        <w:jc w:val="both"/>
        <w:rPr>
          <w:spacing w:val="-3"/>
          <w:sz w:val="24"/>
          <w:lang w:val="en-GB"/>
        </w:rPr>
      </w:pPr>
    </w:p>
    <w:p w14:paraId="3E354199" w14:textId="77777777" w:rsidR="00664BB0" w:rsidRDefault="00C22635">
      <w:pPr>
        <w:numPr>
          <w:ilvl w:val="0"/>
          <w:numId w:val="26"/>
        </w:numPr>
        <w:tabs>
          <w:tab w:val="left" w:pos="-720"/>
          <w:tab w:val="left" w:pos="0"/>
          <w:tab w:val="left" w:pos="720"/>
        </w:tabs>
        <w:jc w:val="both"/>
        <w:rPr>
          <w:spacing w:val="-3"/>
          <w:sz w:val="24"/>
          <w:lang w:val="en-GB"/>
        </w:rPr>
      </w:pPr>
      <w:r>
        <w:rPr>
          <w:spacing w:val="-3"/>
          <w:sz w:val="24"/>
          <w:lang w:val="en-GB"/>
        </w:rPr>
        <w:t>Overnight camping on harbour property is prohibited.</w:t>
      </w:r>
    </w:p>
    <w:p w14:paraId="1C224F25" w14:textId="77777777" w:rsidR="00664BB0" w:rsidRDefault="00664BB0">
      <w:pPr>
        <w:pStyle w:val="BodyTextIndent"/>
        <w:ind w:left="720" w:firstLine="0"/>
        <w:rPr>
          <w:rFonts w:ascii="Times New Roman" w:hAnsi="Times New Roman" w:cs="Times New Roman"/>
          <w:spacing w:val="-3"/>
          <w:lang w:val="en-GB"/>
        </w:rPr>
      </w:pPr>
    </w:p>
    <w:p w14:paraId="6B42F9A2" w14:textId="77777777" w:rsidR="00664BB0" w:rsidRDefault="00C22635">
      <w:pPr>
        <w:pStyle w:val="BodyTextIndent"/>
        <w:numPr>
          <w:ilvl w:val="0"/>
          <w:numId w:val="26"/>
        </w:numPr>
      </w:pPr>
      <w:r>
        <w:rPr>
          <w:rFonts w:ascii="Times New Roman" w:hAnsi="Times New Roman" w:cs="Times New Roman"/>
          <w:spacing w:val="-3"/>
          <w:lang w:val="en-GB"/>
        </w:rPr>
        <w:t>Suspending of crab pots or fishing in the Harbour from vessels, docks, floats, piers or along shoreline property is subject to the direction of the Harbour Manager.</w:t>
      </w:r>
    </w:p>
    <w:p w14:paraId="036FA8BA" w14:textId="7AB3F503" w:rsidR="00664BB0" w:rsidRDefault="00664BB0">
      <w:pPr>
        <w:pStyle w:val="BodyTextIndent"/>
        <w:ind w:left="0" w:firstLine="0"/>
        <w:rPr>
          <w:rFonts w:ascii="Times New Roman" w:hAnsi="Times New Roman" w:cs="Times New Roman"/>
          <w:spacing w:val="-3"/>
          <w:lang w:val="en-GB"/>
        </w:rPr>
      </w:pPr>
    </w:p>
    <w:p w14:paraId="4171BB19" w14:textId="77777777" w:rsidR="004D3C95" w:rsidRDefault="004D3C95">
      <w:pPr>
        <w:pStyle w:val="BodyTextIndent"/>
        <w:ind w:left="0" w:firstLine="0"/>
        <w:rPr>
          <w:rFonts w:ascii="Times New Roman" w:hAnsi="Times New Roman" w:cs="Times New Roman"/>
          <w:spacing w:val="-3"/>
          <w:lang w:val="en-GB"/>
        </w:rPr>
      </w:pPr>
    </w:p>
    <w:p w14:paraId="64CB69F3" w14:textId="77777777" w:rsidR="00A30D6C" w:rsidRDefault="00A30D6C">
      <w:pPr>
        <w:pStyle w:val="BodyTextIndent"/>
        <w:ind w:left="0" w:firstLine="0"/>
        <w:rPr>
          <w:rFonts w:ascii="Times New Roman" w:hAnsi="Times New Roman" w:cs="Times New Roman"/>
          <w:spacing w:val="-3"/>
          <w:lang w:val="en-GB"/>
        </w:rPr>
      </w:pPr>
    </w:p>
    <w:p w14:paraId="6DA89832" w14:textId="77777777" w:rsidR="00664BB0" w:rsidRDefault="00C22635">
      <w:pPr>
        <w:pStyle w:val="BodyTextIndent"/>
        <w:numPr>
          <w:ilvl w:val="0"/>
          <w:numId w:val="2"/>
        </w:numPr>
        <w:rPr>
          <w:rFonts w:ascii="Times New Roman" w:hAnsi="Times New Roman" w:cs="Times New Roman"/>
          <w:b/>
          <w:spacing w:val="-3"/>
          <w:lang w:val="en-GB"/>
        </w:rPr>
      </w:pPr>
      <w:r>
        <w:rPr>
          <w:rFonts w:ascii="Times New Roman" w:hAnsi="Times New Roman" w:cs="Times New Roman"/>
          <w:b/>
          <w:spacing w:val="-3"/>
          <w:lang w:val="en-GB"/>
        </w:rPr>
        <w:lastRenderedPageBreak/>
        <w:t>CONTRACTOR / EVENT LICENSING REQUIREMENTS</w:t>
      </w:r>
    </w:p>
    <w:p w14:paraId="77E3B1F1" w14:textId="77777777" w:rsidR="00664BB0" w:rsidRDefault="00664BB0">
      <w:pPr>
        <w:pStyle w:val="BodyTextIndent"/>
        <w:ind w:left="0" w:firstLine="0"/>
        <w:rPr>
          <w:rFonts w:ascii="Times New Roman" w:hAnsi="Times New Roman" w:cs="Times New Roman"/>
          <w:spacing w:val="-3"/>
          <w:lang w:val="en-GB"/>
        </w:rPr>
      </w:pPr>
    </w:p>
    <w:p w14:paraId="752E6D73" w14:textId="53196379" w:rsidR="00664BB0" w:rsidRDefault="00C22635">
      <w:pPr>
        <w:pStyle w:val="BodyTextIndent"/>
        <w:ind w:left="720" w:firstLine="0"/>
      </w:pPr>
      <w:r>
        <w:rPr>
          <w:rFonts w:ascii="Times New Roman" w:hAnsi="Times New Roman" w:cs="Times New Roman"/>
          <w:spacing w:val="-3"/>
          <w:lang w:val="en-GB"/>
        </w:rPr>
        <w:t xml:space="preserve">Any person or company offering services to others or hosting an event on HA property may require a license to do so. Commercial filming and miscellaneous licenses can be obtained from the HA office. </w:t>
      </w:r>
      <w:r w:rsidRPr="004D3C95">
        <w:rPr>
          <w:rFonts w:ascii="Times New Roman" w:hAnsi="Times New Roman" w:cs="Times New Roman"/>
          <w:spacing w:val="-3"/>
          <w:highlight w:val="yellow"/>
          <w:lang w:val="en-GB"/>
        </w:rPr>
        <w:t>See Operational Directive #7 concerning Special Events</w:t>
      </w:r>
      <w:r w:rsidR="004D3C95">
        <w:rPr>
          <w:rFonts w:ascii="Times New Roman" w:hAnsi="Times New Roman" w:cs="Times New Roman"/>
          <w:color w:val="FF0000"/>
          <w:spacing w:val="-3"/>
          <w:lang w:val="en-GB"/>
        </w:rPr>
        <w:t>. Delete this line?</w:t>
      </w:r>
    </w:p>
    <w:p w14:paraId="1129BB35" w14:textId="77777777" w:rsidR="00664BB0" w:rsidRDefault="00664BB0">
      <w:pPr>
        <w:pStyle w:val="BodyTextIndent"/>
        <w:ind w:left="0" w:firstLine="0"/>
        <w:rPr>
          <w:rFonts w:ascii="Times New Roman" w:hAnsi="Times New Roman" w:cs="Times New Roman"/>
          <w:spacing w:val="-3"/>
          <w:lang w:val="en-GB"/>
        </w:rPr>
      </w:pPr>
    </w:p>
    <w:p w14:paraId="08FF9F6C" w14:textId="77777777" w:rsidR="00664BB0" w:rsidRDefault="00C22635">
      <w:pPr>
        <w:pStyle w:val="BodyTextIndent"/>
        <w:ind w:left="0" w:firstLine="0"/>
      </w:pPr>
      <w:r>
        <w:rPr>
          <w:rFonts w:ascii="Times New Roman" w:hAnsi="Times New Roman" w:cs="Times New Roman"/>
          <w:b/>
          <w:spacing w:val="-3"/>
          <w:lang w:val="en-GB"/>
        </w:rPr>
        <w:t>III.</w:t>
      </w:r>
      <w:r>
        <w:rPr>
          <w:rFonts w:ascii="Times New Roman" w:hAnsi="Times New Roman" w:cs="Times New Roman"/>
          <w:b/>
          <w:spacing w:val="-3"/>
          <w:lang w:val="en-GB"/>
        </w:rPr>
        <w:tab/>
      </w:r>
      <w:r>
        <w:rPr>
          <w:rFonts w:ascii="Times New Roman" w:hAnsi="Times New Roman" w:cs="Times New Roman"/>
          <w:b/>
          <w:spacing w:val="-3"/>
          <w:u w:val="single"/>
          <w:lang w:val="en-GB"/>
        </w:rPr>
        <w:t>BERTHAGE CONDITIONS</w:t>
      </w:r>
    </w:p>
    <w:p w14:paraId="5193AA6E" w14:textId="77777777" w:rsidR="00664BB0" w:rsidRDefault="00664BB0">
      <w:pPr>
        <w:pStyle w:val="BodyTextIndent"/>
        <w:ind w:left="0" w:firstLine="0"/>
        <w:rPr>
          <w:rFonts w:ascii="Times New Roman" w:hAnsi="Times New Roman" w:cs="Times New Roman"/>
          <w:spacing w:val="-3"/>
          <w:lang w:val="en-GB"/>
        </w:rPr>
      </w:pPr>
    </w:p>
    <w:p w14:paraId="28FE20A5" w14:textId="77777777" w:rsidR="00664BB0" w:rsidRDefault="00C22635">
      <w:pPr>
        <w:pStyle w:val="BodyTextIndent"/>
        <w:numPr>
          <w:ilvl w:val="0"/>
          <w:numId w:val="8"/>
        </w:numPr>
        <w:rPr>
          <w:rFonts w:ascii="Times New Roman" w:hAnsi="Times New Roman" w:cs="Times New Roman"/>
          <w:b/>
        </w:rPr>
      </w:pPr>
      <w:r>
        <w:rPr>
          <w:rFonts w:ascii="Times New Roman" w:hAnsi="Times New Roman" w:cs="Times New Roman"/>
          <w:b/>
        </w:rPr>
        <w:t>VESSEL REGISTRATION</w:t>
      </w:r>
    </w:p>
    <w:p w14:paraId="383715E3" w14:textId="77777777" w:rsidR="00664BB0" w:rsidRDefault="00664BB0">
      <w:pPr>
        <w:pStyle w:val="BodyTextIndent"/>
        <w:ind w:left="0" w:firstLine="0"/>
        <w:rPr>
          <w:rFonts w:ascii="Times New Roman" w:hAnsi="Times New Roman" w:cs="Times New Roman"/>
          <w:b/>
        </w:rPr>
      </w:pPr>
    </w:p>
    <w:p w14:paraId="344F64EE" w14:textId="6AAC84D6" w:rsidR="00664BB0" w:rsidRDefault="00C22635">
      <w:pPr>
        <w:pStyle w:val="BodyTextIndent"/>
        <w:numPr>
          <w:ilvl w:val="0"/>
          <w:numId w:val="19"/>
        </w:numPr>
        <w:rPr>
          <w:rFonts w:ascii="Times New Roman" w:hAnsi="Times New Roman" w:cs="Times New Roman"/>
        </w:rPr>
      </w:pPr>
      <w:r>
        <w:rPr>
          <w:rFonts w:ascii="Times New Roman" w:hAnsi="Times New Roman" w:cs="Times New Roman"/>
        </w:rPr>
        <w:t xml:space="preserve">All vessels entering the </w:t>
      </w:r>
      <w:proofErr w:type="spellStart"/>
      <w:r>
        <w:rPr>
          <w:rFonts w:ascii="Times New Roman" w:hAnsi="Times New Roman" w:cs="Times New Roman"/>
        </w:rPr>
        <w:t>harbour</w:t>
      </w:r>
      <w:proofErr w:type="spellEnd"/>
      <w:r>
        <w:rPr>
          <w:rFonts w:ascii="Times New Roman" w:hAnsi="Times New Roman" w:cs="Times New Roman"/>
        </w:rPr>
        <w:t xml:space="preserve"> are required to register at the HA office within 24 hours of their arrival or be refused services.</w:t>
      </w:r>
    </w:p>
    <w:p w14:paraId="64DFD287" w14:textId="77777777" w:rsidR="00664BB0" w:rsidRDefault="00664BB0">
      <w:pPr>
        <w:pStyle w:val="BodyTextIndent"/>
        <w:ind w:left="720" w:firstLine="0"/>
        <w:rPr>
          <w:rFonts w:ascii="Times New Roman" w:hAnsi="Times New Roman" w:cs="Times New Roman"/>
        </w:rPr>
      </w:pPr>
    </w:p>
    <w:p w14:paraId="799C7D99" w14:textId="77777777" w:rsidR="00664BB0" w:rsidRDefault="00C22635">
      <w:pPr>
        <w:pStyle w:val="BodyTextIndent"/>
        <w:numPr>
          <w:ilvl w:val="0"/>
          <w:numId w:val="19"/>
        </w:numPr>
        <w:rPr>
          <w:rFonts w:ascii="Times New Roman" w:hAnsi="Times New Roman" w:cs="Times New Roman"/>
        </w:rPr>
      </w:pPr>
      <w:r>
        <w:rPr>
          <w:rFonts w:ascii="Times New Roman" w:hAnsi="Times New Roman" w:cs="Times New Roman"/>
        </w:rPr>
        <w:t>Any vessel owner that does not report in within 24 hours of his / her arrival may have their vessel detained by the HA until such time as the HA discovers the owner’s identity and / or any debt associated with the vessel is paid in full.</w:t>
      </w:r>
    </w:p>
    <w:p w14:paraId="038B60C1" w14:textId="77777777" w:rsidR="00664BB0" w:rsidRDefault="00664BB0">
      <w:pPr>
        <w:pStyle w:val="BodyTextIndent"/>
        <w:ind w:left="0" w:firstLine="0"/>
        <w:rPr>
          <w:rFonts w:ascii="Times New Roman" w:hAnsi="Times New Roman" w:cs="Times New Roman"/>
        </w:rPr>
      </w:pPr>
    </w:p>
    <w:p w14:paraId="150B7D7E" w14:textId="77777777" w:rsidR="00664BB0" w:rsidRDefault="00664BB0">
      <w:pPr>
        <w:pStyle w:val="BodyTextIndent"/>
        <w:ind w:left="0" w:firstLine="0"/>
        <w:rPr>
          <w:rFonts w:ascii="Times New Roman" w:hAnsi="Times New Roman" w:cs="Times New Roman"/>
        </w:rPr>
      </w:pPr>
    </w:p>
    <w:p w14:paraId="74DA1925" w14:textId="77777777" w:rsidR="00664BB0" w:rsidRDefault="00C22635">
      <w:pPr>
        <w:pStyle w:val="BodyTextIndent"/>
        <w:ind w:left="0" w:firstLine="0"/>
        <w:rPr>
          <w:rFonts w:ascii="Times New Roman" w:hAnsi="Times New Roman" w:cs="Times New Roman"/>
          <w:b/>
        </w:rPr>
      </w:pPr>
      <w:r>
        <w:rPr>
          <w:rFonts w:ascii="Times New Roman" w:hAnsi="Times New Roman" w:cs="Times New Roman"/>
          <w:b/>
        </w:rPr>
        <w:t>B.</w:t>
      </w:r>
      <w:r>
        <w:rPr>
          <w:rFonts w:ascii="Times New Roman" w:hAnsi="Times New Roman" w:cs="Times New Roman"/>
          <w:b/>
        </w:rPr>
        <w:tab/>
        <w:t>VESSEL IDENTIFICATION</w:t>
      </w:r>
    </w:p>
    <w:p w14:paraId="6E03A07E" w14:textId="77777777" w:rsidR="00664BB0" w:rsidRDefault="00664BB0">
      <w:pPr>
        <w:pStyle w:val="BodyTextIndent"/>
        <w:ind w:left="0" w:firstLine="0"/>
        <w:rPr>
          <w:rFonts w:ascii="Times New Roman" w:hAnsi="Times New Roman" w:cs="Times New Roman"/>
        </w:rPr>
      </w:pPr>
    </w:p>
    <w:p w14:paraId="1C30EBF3" w14:textId="77777777" w:rsidR="00664BB0" w:rsidRDefault="00C22635">
      <w:pPr>
        <w:pStyle w:val="BodyTextIndent"/>
        <w:ind w:left="720" w:firstLine="0"/>
        <w:rPr>
          <w:rFonts w:ascii="Times New Roman" w:hAnsi="Times New Roman" w:cs="Times New Roman"/>
        </w:rPr>
      </w:pPr>
      <w:r>
        <w:rPr>
          <w:rFonts w:ascii="Times New Roman" w:hAnsi="Times New Roman" w:cs="Times New Roman"/>
        </w:rPr>
        <w:t xml:space="preserve">Vessels in the </w:t>
      </w:r>
      <w:proofErr w:type="spellStart"/>
      <w:r>
        <w:rPr>
          <w:rFonts w:ascii="Times New Roman" w:hAnsi="Times New Roman" w:cs="Times New Roman"/>
        </w:rPr>
        <w:t>harbour</w:t>
      </w:r>
      <w:proofErr w:type="spellEnd"/>
      <w:r>
        <w:rPr>
          <w:rFonts w:ascii="Times New Roman" w:hAnsi="Times New Roman" w:cs="Times New Roman"/>
        </w:rPr>
        <w:t xml:space="preserve"> must have the following valid identification permanently and clearly displayed on the exterior of the vessel:</w:t>
      </w:r>
    </w:p>
    <w:p w14:paraId="1BD88B97" w14:textId="77777777" w:rsidR="00664BB0" w:rsidRDefault="00664BB0">
      <w:pPr>
        <w:pStyle w:val="BodyTextIndent"/>
        <w:ind w:left="720" w:firstLine="0"/>
        <w:rPr>
          <w:rFonts w:ascii="Times New Roman" w:hAnsi="Times New Roman" w:cs="Times New Roman"/>
        </w:rPr>
      </w:pPr>
    </w:p>
    <w:p w14:paraId="3F9EC8C3" w14:textId="77777777" w:rsidR="00A30D6C" w:rsidRPr="00A30D6C" w:rsidRDefault="00C22635" w:rsidP="00A30D6C">
      <w:pPr>
        <w:pStyle w:val="BodyTextIndent"/>
        <w:numPr>
          <w:ilvl w:val="0"/>
          <w:numId w:val="14"/>
        </w:numPr>
        <w:ind w:left="720" w:firstLine="0"/>
        <w:rPr>
          <w:szCs w:val="24"/>
        </w:rPr>
      </w:pPr>
      <w:r w:rsidRPr="00A30D6C">
        <w:rPr>
          <w:rFonts w:ascii="Times New Roman" w:hAnsi="Times New Roman" w:cs="Times New Roman"/>
        </w:rPr>
        <w:t>Vessel name.</w:t>
      </w:r>
    </w:p>
    <w:p w14:paraId="1B15B1EA" w14:textId="77777777" w:rsidR="00A30D6C" w:rsidRPr="00A30D6C" w:rsidRDefault="00A30D6C" w:rsidP="00A30D6C">
      <w:pPr>
        <w:pStyle w:val="BodyTextIndent"/>
        <w:ind w:left="720" w:firstLine="0"/>
        <w:rPr>
          <w:szCs w:val="24"/>
        </w:rPr>
      </w:pPr>
    </w:p>
    <w:p w14:paraId="28BB581B" w14:textId="77777777" w:rsidR="00A30D6C" w:rsidRPr="00A30D6C" w:rsidRDefault="00C22635" w:rsidP="00A30D6C">
      <w:pPr>
        <w:pStyle w:val="BodyTextIndent"/>
        <w:numPr>
          <w:ilvl w:val="0"/>
          <w:numId w:val="14"/>
        </w:numPr>
        <w:ind w:left="720" w:firstLine="0"/>
        <w:rPr>
          <w:rFonts w:ascii="Times New Roman" w:hAnsi="Times New Roman" w:cs="Times New Roman"/>
          <w:szCs w:val="24"/>
        </w:rPr>
      </w:pPr>
      <w:r w:rsidRPr="00A30D6C">
        <w:rPr>
          <w:rFonts w:ascii="Times New Roman" w:hAnsi="Times New Roman" w:cs="Times New Roman"/>
          <w:szCs w:val="24"/>
        </w:rPr>
        <w:t>Vessel registration number (when required under legislation).</w:t>
      </w:r>
    </w:p>
    <w:p w14:paraId="362FD542" w14:textId="77777777" w:rsidR="00A30D6C" w:rsidRPr="00A30D6C" w:rsidRDefault="00A30D6C" w:rsidP="00A30D6C">
      <w:pPr>
        <w:pStyle w:val="ListParagraph"/>
        <w:rPr>
          <w:szCs w:val="24"/>
        </w:rPr>
      </w:pPr>
    </w:p>
    <w:p w14:paraId="2ECFBDC3" w14:textId="77777777" w:rsidR="00A30D6C" w:rsidRPr="00A30D6C" w:rsidRDefault="00C22635" w:rsidP="00A30D6C">
      <w:pPr>
        <w:pStyle w:val="BodyTextIndent"/>
        <w:numPr>
          <w:ilvl w:val="0"/>
          <w:numId w:val="14"/>
        </w:numPr>
        <w:ind w:left="720" w:firstLine="0"/>
        <w:rPr>
          <w:rFonts w:ascii="Times New Roman" w:hAnsi="Times New Roman" w:cs="Times New Roman"/>
        </w:rPr>
      </w:pPr>
      <w:r w:rsidRPr="00A30D6C">
        <w:rPr>
          <w:rFonts w:ascii="Times New Roman" w:hAnsi="Times New Roman" w:cs="Times New Roman"/>
          <w:szCs w:val="24"/>
        </w:rPr>
        <w:t>CFV/VRN number (for active commercial fishing vessels).</w:t>
      </w:r>
    </w:p>
    <w:p w14:paraId="72AFB24F" w14:textId="77777777" w:rsidR="00A30D6C" w:rsidRPr="00A30D6C" w:rsidRDefault="00A30D6C" w:rsidP="00A30D6C">
      <w:pPr>
        <w:pStyle w:val="ListParagraph"/>
        <w:rPr>
          <w:szCs w:val="24"/>
        </w:rPr>
      </w:pPr>
    </w:p>
    <w:p w14:paraId="371820E7" w14:textId="4789B1F8" w:rsidR="00664BB0" w:rsidRPr="00A30D6C" w:rsidRDefault="00605C0C" w:rsidP="00605C0C">
      <w:pPr>
        <w:pStyle w:val="BodyTextIndent"/>
        <w:rPr>
          <w:rFonts w:ascii="Times New Roman" w:hAnsi="Times New Roman" w:cs="Times New Roman"/>
        </w:rPr>
      </w:pPr>
      <w:r>
        <w:rPr>
          <w:rFonts w:ascii="Times New Roman" w:hAnsi="Times New Roman" w:cs="Times New Roman"/>
          <w:szCs w:val="24"/>
        </w:rPr>
        <w:t>d.</w:t>
      </w:r>
      <w:r>
        <w:rPr>
          <w:rFonts w:ascii="Times New Roman" w:hAnsi="Times New Roman" w:cs="Times New Roman"/>
          <w:szCs w:val="24"/>
        </w:rPr>
        <w:tab/>
      </w:r>
      <w:r w:rsidR="00C22635" w:rsidRPr="00A30D6C">
        <w:rPr>
          <w:rFonts w:ascii="Times New Roman" w:hAnsi="Times New Roman" w:cs="Times New Roman"/>
          <w:szCs w:val="24"/>
        </w:rPr>
        <w:t>Emergency contact information. At least one contact must be</w:t>
      </w:r>
      <w:r w:rsidR="00A30D6C" w:rsidRPr="00A30D6C">
        <w:rPr>
          <w:rFonts w:ascii="Times New Roman" w:hAnsi="Times New Roman" w:cs="Times New Roman"/>
          <w:szCs w:val="24"/>
        </w:rPr>
        <w:t xml:space="preserve"> </w:t>
      </w:r>
      <w:r w:rsidR="00A30D6C">
        <w:rPr>
          <w:rFonts w:ascii="Times New Roman" w:hAnsi="Times New Roman" w:cs="Times New Roman"/>
          <w:szCs w:val="24"/>
        </w:rPr>
        <w:t>locall</w:t>
      </w:r>
      <w:r w:rsidR="00C22635" w:rsidRPr="00A30D6C">
        <w:rPr>
          <w:rFonts w:ascii="Times New Roman" w:hAnsi="Times New Roman" w:cs="Times New Roman"/>
          <w:szCs w:val="24"/>
        </w:rPr>
        <w:t>y available</w:t>
      </w:r>
      <w:r w:rsidR="00C22635" w:rsidRPr="00A30D6C">
        <w:rPr>
          <w:rFonts w:ascii="Times New Roman" w:hAnsi="Times New Roman" w:cs="Times New Roman"/>
        </w:rPr>
        <w:t>.</w:t>
      </w:r>
    </w:p>
    <w:p w14:paraId="33B31DFA" w14:textId="77777777" w:rsidR="00664BB0" w:rsidRPr="00A30D6C" w:rsidRDefault="00664BB0">
      <w:pPr>
        <w:pStyle w:val="BodyTextIndent"/>
        <w:ind w:left="0" w:firstLine="0"/>
        <w:rPr>
          <w:rFonts w:ascii="Times New Roman" w:hAnsi="Times New Roman" w:cs="Times New Roman"/>
        </w:rPr>
      </w:pPr>
    </w:p>
    <w:p w14:paraId="7991D469" w14:textId="77777777" w:rsidR="00664BB0" w:rsidRDefault="00C22635">
      <w:pPr>
        <w:pStyle w:val="BodyTextIndent"/>
        <w:ind w:left="0" w:firstLine="0"/>
        <w:rPr>
          <w:rFonts w:ascii="Times New Roman" w:hAnsi="Times New Roman" w:cs="Times New Roman"/>
          <w:b/>
        </w:rPr>
      </w:pPr>
      <w:r>
        <w:rPr>
          <w:rFonts w:ascii="Times New Roman" w:hAnsi="Times New Roman" w:cs="Times New Roman"/>
          <w:b/>
        </w:rPr>
        <w:t>C.</w:t>
      </w:r>
      <w:r>
        <w:rPr>
          <w:rFonts w:ascii="Times New Roman" w:hAnsi="Times New Roman" w:cs="Times New Roman"/>
          <w:b/>
        </w:rPr>
        <w:tab/>
        <w:t>SEAWORTHINESS</w:t>
      </w:r>
    </w:p>
    <w:p w14:paraId="6A8EC31E" w14:textId="77777777" w:rsidR="00664BB0" w:rsidRDefault="00664BB0">
      <w:pPr>
        <w:pStyle w:val="BodyTextIndent"/>
        <w:ind w:left="0" w:firstLine="0"/>
        <w:rPr>
          <w:rFonts w:ascii="Times New Roman" w:hAnsi="Times New Roman" w:cs="Times New Roman"/>
        </w:rPr>
      </w:pPr>
    </w:p>
    <w:p w14:paraId="01E04339" w14:textId="77777777" w:rsidR="00664BB0" w:rsidRDefault="00C22635">
      <w:pPr>
        <w:pStyle w:val="BodyTextIndent"/>
        <w:numPr>
          <w:ilvl w:val="0"/>
          <w:numId w:val="3"/>
        </w:numPr>
        <w:rPr>
          <w:rFonts w:ascii="Times New Roman" w:hAnsi="Times New Roman" w:cs="Times New Roman"/>
        </w:rPr>
      </w:pPr>
      <w:r>
        <w:rPr>
          <w:rFonts w:ascii="Times New Roman" w:hAnsi="Times New Roman" w:cs="Times New Roman"/>
        </w:rPr>
        <w:t xml:space="preserve">All vessels berthed in the </w:t>
      </w:r>
      <w:proofErr w:type="spellStart"/>
      <w:r>
        <w:rPr>
          <w:rFonts w:ascii="Times New Roman" w:hAnsi="Times New Roman" w:cs="Times New Roman"/>
        </w:rPr>
        <w:t>harbour</w:t>
      </w:r>
      <w:proofErr w:type="spellEnd"/>
      <w:r>
        <w:rPr>
          <w:rFonts w:ascii="Times New Roman" w:hAnsi="Times New Roman" w:cs="Times New Roman"/>
        </w:rPr>
        <w:t xml:space="preserve"> must be completely seaworthy as determined by the HA. All vessels must also have working engines and be capable of moving under their own power at all times (unless in the midst of active engine repairs).</w:t>
      </w:r>
    </w:p>
    <w:p w14:paraId="137F95B6" w14:textId="77777777" w:rsidR="00664BB0" w:rsidRDefault="00664BB0">
      <w:pPr>
        <w:pStyle w:val="BodyTextIndent"/>
        <w:ind w:left="0" w:firstLine="0"/>
        <w:rPr>
          <w:rFonts w:ascii="Times New Roman" w:hAnsi="Times New Roman" w:cs="Times New Roman"/>
        </w:rPr>
      </w:pPr>
    </w:p>
    <w:p w14:paraId="209F1CD8" w14:textId="77777777" w:rsidR="00664BB0" w:rsidRDefault="00C22635">
      <w:pPr>
        <w:pStyle w:val="BodyTextIndent"/>
        <w:numPr>
          <w:ilvl w:val="0"/>
          <w:numId w:val="3"/>
        </w:numPr>
        <w:rPr>
          <w:rFonts w:ascii="Times New Roman" w:hAnsi="Times New Roman" w:cs="Times New Roman"/>
        </w:rPr>
      </w:pPr>
      <w:r>
        <w:rPr>
          <w:rFonts w:ascii="Times New Roman" w:hAnsi="Times New Roman" w:cs="Times New Roman"/>
        </w:rPr>
        <w:t xml:space="preserve">Vessels that the Harbour Authority deem unseaworthy or hazardous to </w:t>
      </w:r>
      <w:proofErr w:type="spellStart"/>
      <w:r>
        <w:rPr>
          <w:rFonts w:ascii="Times New Roman" w:hAnsi="Times New Roman" w:cs="Times New Roman"/>
        </w:rPr>
        <w:t>harbour</w:t>
      </w:r>
      <w:proofErr w:type="spellEnd"/>
      <w:r>
        <w:rPr>
          <w:rFonts w:ascii="Times New Roman" w:hAnsi="Times New Roman" w:cs="Times New Roman"/>
        </w:rPr>
        <w:t xml:space="preserve"> property or to other vessels will not be granted berthage.</w:t>
      </w:r>
    </w:p>
    <w:p w14:paraId="13225E04" w14:textId="77777777" w:rsidR="00664BB0" w:rsidRDefault="00664BB0">
      <w:pPr>
        <w:pStyle w:val="BodyTextIndent"/>
        <w:ind w:left="0" w:firstLine="0"/>
        <w:rPr>
          <w:rFonts w:ascii="Times New Roman" w:hAnsi="Times New Roman" w:cs="Times New Roman"/>
        </w:rPr>
      </w:pPr>
    </w:p>
    <w:p w14:paraId="287D873C" w14:textId="77777777" w:rsidR="00664BB0" w:rsidRDefault="00C22635">
      <w:pPr>
        <w:pStyle w:val="BodyTextIndent"/>
        <w:ind w:left="0" w:firstLine="0"/>
        <w:rPr>
          <w:rFonts w:ascii="Times New Roman" w:hAnsi="Times New Roman" w:cs="Times New Roman"/>
          <w:b/>
        </w:rPr>
      </w:pPr>
      <w:r>
        <w:rPr>
          <w:rFonts w:ascii="Times New Roman" w:hAnsi="Times New Roman" w:cs="Times New Roman"/>
          <w:b/>
        </w:rPr>
        <w:t>D.</w:t>
      </w:r>
      <w:r>
        <w:rPr>
          <w:rFonts w:ascii="Times New Roman" w:hAnsi="Times New Roman" w:cs="Times New Roman"/>
          <w:b/>
        </w:rPr>
        <w:tab/>
        <w:t>BERTHAGE</w:t>
      </w:r>
    </w:p>
    <w:p w14:paraId="72B9E315" w14:textId="77777777" w:rsidR="00664BB0" w:rsidRDefault="00664BB0">
      <w:pPr>
        <w:pStyle w:val="BodyTextIndent"/>
        <w:ind w:left="0" w:firstLine="0"/>
        <w:rPr>
          <w:rFonts w:ascii="Times New Roman" w:hAnsi="Times New Roman" w:cs="Times New Roman"/>
          <w:b/>
        </w:rPr>
      </w:pPr>
    </w:p>
    <w:p w14:paraId="6049981C" w14:textId="77777777" w:rsidR="00664BB0" w:rsidRDefault="00C22635">
      <w:pPr>
        <w:pStyle w:val="BodyTextIndent"/>
        <w:numPr>
          <w:ilvl w:val="0"/>
          <w:numId w:val="24"/>
        </w:numPr>
        <w:rPr>
          <w:rFonts w:ascii="Times New Roman" w:hAnsi="Times New Roman" w:cs="Times New Roman"/>
        </w:rPr>
      </w:pPr>
      <w:r>
        <w:rPr>
          <w:rFonts w:ascii="Times New Roman" w:hAnsi="Times New Roman" w:cs="Times New Roman"/>
        </w:rPr>
        <w:t>Assignment of Berthage</w:t>
      </w:r>
    </w:p>
    <w:p w14:paraId="025D5134" w14:textId="77777777" w:rsidR="00664BB0" w:rsidRDefault="00664BB0">
      <w:pPr>
        <w:pStyle w:val="BodyTextIndent"/>
        <w:ind w:left="720" w:firstLine="0"/>
        <w:rPr>
          <w:rFonts w:ascii="Times New Roman" w:hAnsi="Times New Roman" w:cs="Times New Roman"/>
        </w:rPr>
      </w:pPr>
    </w:p>
    <w:p w14:paraId="5100E200" w14:textId="66DB3633" w:rsidR="00664BB0" w:rsidRDefault="00C22635" w:rsidP="006672AA">
      <w:pPr>
        <w:pStyle w:val="BodyTextIndent"/>
        <w:ind w:left="2160"/>
        <w:rPr>
          <w:rFonts w:ascii="Times New Roman" w:hAnsi="Times New Roman" w:cs="Times New Roman"/>
        </w:rPr>
      </w:pPr>
      <w:proofErr w:type="spellStart"/>
      <w:r>
        <w:rPr>
          <w:rFonts w:ascii="Times New Roman" w:hAnsi="Times New Roman" w:cs="Times New Roman"/>
        </w:rPr>
        <w:lastRenderedPageBreak/>
        <w:t>i</w:t>
      </w:r>
      <w:proofErr w:type="spellEnd"/>
      <w:r>
        <w:rPr>
          <w:rFonts w:ascii="Times New Roman" w:hAnsi="Times New Roman" w:cs="Times New Roman"/>
        </w:rPr>
        <w:t>.</w:t>
      </w:r>
      <w:r>
        <w:rPr>
          <w:rFonts w:ascii="Times New Roman" w:hAnsi="Times New Roman" w:cs="Times New Roman"/>
        </w:rPr>
        <w:tab/>
        <w:t xml:space="preserve">All </w:t>
      </w:r>
      <w:r w:rsidRPr="006672AA">
        <w:rPr>
          <w:rFonts w:ascii="Times New Roman" w:hAnsi="Times New Roman" w:cs="Times New Roman"/>
        </w:rPr>
        <w:t>non-transient</w:t>
      </w:r>
      <w:r>
        <w:rPr>
          <w:rFonts w:ascii="Times New Roman" w:hAnsi="Times New Roman" w:cs="Times New Roman"/>
        </w:rPr>
        <w:t xml:space="preserve"> vessel owners must sign a HA Berthage Agreement as a condition of occupancy</w:t>
      </w:r>
      <w:r w:rsidRPr="006672AA">
        <w:rPr>
          <w:rFonts w:ascii="Times New Roman" w:hAnsi="Times New Roman" w:cs="Times New Roman"/>
          <w:shd w:val="clear" w:color="auto" w:fill="FFFFFF" w:themeFill="background1"/>
        </w:rPr>
        <w:t>. See Operations Directive</w:t>
      </w:r>
      <w:r>
        <w:rPr>
          <w:rFonts w:ascii="Times New Roman" w:hAnsi="Times New Roman" w:cs="Times New Roman"/>
          <w:shd w:val="clear" w:color="auto" w:fill="FFFF00"/>
        </w:rPr>
        <w:t xml:space="preserve"> </w:t>
      </w:r>
      <w:r w:rsidR="004D3C95">
        <w:rPr>
          <w:rFonts w:ascii="Times New Roman" w:hAnsi="Times New Roman" w:cs="Times New Roman"/>
        </w:rPr>
        <w:t xml:space="preserve"># </w:t>
      </w:r>
      <w:r w:rsidR="004D3C95" w:rsidRPr="004D3C95">
        <w:rPr>
          <w:rFonts w:ascii="Times New Roman" w:hAnsi="Times New Roman" w:cs="Times New Roman"/>
          <w:color w:val="FF0000"/>
        </w:rPr>
        <w:t>8</w:t>
      </w:r>
      <w:r w:rsidR="009C2753">
        <w:rPr>
          <w:rFonts w:ascii="Times New Roman" w:hAnsi="Times New Roman" w:cs="Times New Roman"/>
          <w:color w:val="FF0000"/>
        </w:rPr>
        <w:t xml:space="preserve"> </w:t>
      </w:r>
      <w:proofErr w:type="spellStart"/>
      <w:r w:rsidR="009C2753">
        <w:rPr>
          <w:rFonts w:ascii="Times New Roman" w:hAnsi="Times New Roman" w:cs="Times New Roman"/>
          <w:color w:val="FF0000"/>
        </w:rPr>
        <w:t>Berthage</w:t>
      </w:r>
      <w:proofErr w:type="spellEnd"/>
      <w:r w:rsidRPr="006672AA">
        <w:rPr>
          <w:rFonts w:ascii="Times New Roman" w:hAnsi="Times New Roman" w:cs="Times New Roman"/>
        </w:rPr>
        <w:t>.</w:t>
      </w:r>
    </w:p>
    <w:p w14:paraId="29EAF6FD" w14:textId="77777777" w:rsidR="00664BB0" w:rsidRDefault="00664BB0">
      <w:pPr>
        <w:pStyle w:val="BodyTextIndent"/>
        <w:ind w:left="0" w:firstLine="0"/>
        <w:rPr>
          <w:rFonts w:ascii="Times New Roman" w:hAnsi="Times New Roman" w:cs="Times New Roman"/>
        </w:rPr>
      </w:pPr>
    </w:p>
    <w:p w14:paraId="36122259" w14:textId="77777777" w:rsidR="00664BB0" w:rsidRDefault="00C22635">
      <w:pPr>
        <w:pStyle w:val="BodyTextIndent"/>
        <w:ind w:left="2160"/>
        <w:rPr>
          <w:rFonts w:ascii="Times New Roman" w:hAnsi="Times New Roman" w:cs="Times New Roman"/>
        </w:rPr>
      </w:pPr>
      <w:r>
        <w:rPr>
          <w:rFonts w:ascii="Times New Roman" w:hAnsi="Times New Roman" w:cs="Times New Roman"/>
        </w:rPr>
        <w:t>ii.</w:t>
      </w:r>
      <w:r>
        <w:rPr>
          <w:rFonts w:ascii="Times New Roman" w:hAnsi="Times New Roman" w:cs="Times New Roman"/>
        </w:rPr>
        <w:tab/>
        <w:t>A vessel’s berthage can be assigned by the HA with regard to a vessel’s length, breadth, draw, hull type and operating equipment.</w:t>
      </w:r>
    </w:p>
    <w:p w14:paraId="70BC9362" w14:textId="77777777" w:rsidR="00664BB0" w:rsidRDefault="00664BB0">
      <w:pPr>
        <w:pStyle w:val="BodyTextIndent"/>
        <w:ind w:firstLine="0"/>
        <w:rPr>
          <w:rFonts w:ascii="Times New Roman" w:hAnsi="Times New Roman" w:cs="Times New Roman"/>
        </w:rPr>
      </w:pPr>
    </w:p>
    <w:p w14:paraId="0D6F1BC1" w14:textId="77777777" w:rsidR="00664BB0" w:rsidRDefault="00C22635">
      <w:pPr>
        <w:pStyle w:val="BodyTextIndent"/>
        <w:ind w:left="2160"/>
        <w:rPr>
          <w:rFonts w:ascii="Times New Roman" w:hAnsi="Times New Roman" w:cs="Times New Roman"/>
        </w:rPr>
      </w:pPr>
      <w:r>
        <w:rPr>
          <w:rFonts w:ascii="Times New Roman" w:hAnsi="Times New Roman" w:cs="Times New Roman"/>
        </w:rPr>
        <w:t>iii.</w:t>
      </w:r>
      <w:r>
        <w:rPr>
          <w:rFonts w:ascii="Times New Roman" w:hAnsi="Times New Roman" w:cs="Times New Roman"/>
        </w:rPr>
        <w:tab/>
        <w:t xml:space="preserve">“Length” refers to the overall horizontal distance measured between perpendiculars to the water drawn at the extreme ends of the vessel.  If no length has been measured, “length” will be taken as the length stated by DFO vessel licensing. </w:t>
      </w:r>
    </w:p>
    <w:p w14:paraId="7A88660B" w14:textId="77777777" w:rsidR="00664BB0" w:rsidRDefault="00664BB0">
      <w:pPr>
        <w:pStyle w:val="BodyTextIndent"/>
        <w:rPr>
          <w:rFonts w:ascii="Times New Roman" w:hAnsi="Times New Roman" w:cs="Times New Roman"/>
        </w:rPr>
      </w:pPr>
    </w:p>
    <w:p w14:paraId="5DBFB745" w14:textId="77777777" w:rsidR="00664BB0" w:rsidRDefault="00C22635">
      <w:pPr>
        <w:pStyle w:val="BodyTextIndent"/>
        <w:ind w:left="2160"/>
        <w:rPr>
          <w:rFonts w:ascii="Times New Roman" w:hAnsi="Times New Roman" w:cs="Times New Roman"/>
        </w:rPr>
      </w:pPr>
      <w:r>
        <w:rPr>
          <w:rFonts w:ascii="Times New Roman" w:hAnsi="Times New Roman" w:cs="Times New Roman"/>
        </w:rPr>
        <w:t>iv.</w:t>
      </w:r>
      <w:r>
        <w:rPr>
          <w:rFonts w:ascii="Times New Roman" w:hAnsi="Times New Roman" w:cs="Times New Roman"/>
        </w:rPr>
        <w:tab/>
        <w:t xml:space="preserve">There is no assigned </w:t>
      </w:r>
      <w:proofErr w:type="spellStart"/>
      <w:r>
        <w:rPr>
          <w:rFonts w:ascii="Times New Roman" w:hAnsi="Times New Roman" w:cs="Times New Roman"/>
        </w:rPr>
        <w:t>berthage</w:t>
      </w:r>
      <w:proofErr w:type="spellEnd"/>
      <w:r>
        <w:rPr>
          <w:rFonts w:ascii="Times New Roman" w:hAnsi="Times New Roman" w:cs="Times New Roman"/>
        </w:rPr>
        <w:t xml:space="preserve"> in the </w:t>
      </w:r>
      <w:proofErr w:type="spellStart"/>
      <w:r>
        <w:rPr>
          <w:rFonts w:ascii="Times New Roman" w:hAnsi="Times New Roman" w:cs="Times New Roman"/>
        </w:rPr>
        <w:t>harbour</w:t>
      </w:r>
      <w:proofErr w:type="spellEnd"/>
      <w:r>
        <w:rPr>
          <w:rFonts w:ascii="Times New Roman" w:hAnsi="Times New Roman" w:cs="Times New Roman"/>
        </w:rPr>
        <w:t xml:space="preserve"> other than allowed by ii above.</w:t>
      </w:r>
    </w:p>
    <w:p w14:paraId="1EE6B4E6" w14:textId="77777777" w:rsidR="00664BB0" w:rsidRDefault="00664BB0">
      <w:pPr>
        <w:pStyle w:val="BodyTextIndent"/>
        <w:ind w:left="0" w:firstLine="0"/>
        <w:rPr>
          <w:rFonts w:ascii="Times New Roman" w:hAnsi="Times New Roman" w:cs="Times New Roman"/>
        </w:rPr>
      </w:pPr>
    </w:p>
    <w:p w14:paraId="13B6A570" w14:textId="77777777" w:rsidR="00664BB0" w:rsidRDefault="00C22635">
      <w:pPr>
        <w:pStyle w:val="BodyTextIndent"/>
        <w:numPr>
          <w:ilvl w:val="0"/>
          <w:numId w:val="24"/>
        </w:numPr>
        <w:rPr>
          <w:rFonts w:ascii="Times New Roman" w:hAnsi="Times New Roman" w:cs="Times New Roman"/>
        </w:rPr>
      </w:pPr>
      <w:r>
        <w:rPr>
          <w:rFonts w:ascii="Times New Roman" w:hAnsi="Times New Roman" w:cs="Times New Roman"/>
        </w:rPr>
        <w:t>Vessel owners and operators are responsible for ensuring their vessel(s) have adequate fenders to protect adjacent vessels.</w:t>
      </w:r>
    </w:p>
    <w:p w14:paraId="60F570E8" w14:textId="77777777" w:rsidR="00664BB0" w:rsidRDefault="00664BB0">
      <w:pPr>
        <w:pStyle w:val="BodyTextIndent"/>
        <w:ind w:left="720" w:firstLine="0"/>
        <w:rPr>
          <w:rFonts w:ascii="Times New Roman" w:hAnsi="Times New Roman" w:cs="Times New Roman"/>
        </w:rPr>
      </w:pPr>
    </w:p>
    <w:p w14:paraId="42F96F77" w14:textId="77777777" w:rsidR="00664BB0" w:rsidRDefault="00C22635">
      <w:pPr>
        <w:pStyle w:val="BodyTextIndent"/>
        <w:numPr>
          <w:ilvl w:val="0"/>
          <w:numId w:val="24"/>
        </w:numPr>
        <w:rPr>
          <w:rFonts w:ascii="Times New Roman" w:hAnsi="Times New Roman" w:cs="Times New Roman"/>
        </w:rPr>
      </w:pPr>
      <w:r>
        <w:rPr>
          <w:rFonts w:ascii="Times New Roman" w:hAnsi="Times New Roman" w:cs="Times New Roman"/>
        </w:rPr>
        <w:t>Vessel owners and operators are responsible for securing their vessel(s) with adequate berthing lines. All vessels must be secured with a minimum of a bow, spring and stern line or more if required due to vessel size. In the spirit of safety for all Harbour users and staff, berthing lines must not cross any floats, piers or walkways.</w:t>
      </w:r>
    </w:p>
    <w:p w14:paraId="7635F361" w14:textId="77777777" w:rsidR="00664BB0" w:rsidRDefault="00664BB0">
      <w:pPr>
        <w:pStyle w:val="BodyTextIndent"/>
        <w:ind w:left="0" w:firstLine="0"/>
        <w:rPr>
          <w:rFonts w:ascii="Times New Roman" w:hAnsi="Times New Roman" w:cs="Times New Roman"/>
        </w:rPr>
      </w:pPr>
    </w:p>
    <w:p w14:paraId="0EC6D790" w14:textId="77777777" w:rsidR="00664BB0" w:rsidRDefault="00C22635">
      <w:pPr>
        <w:pStyle w:val="BodyTextIndent"/>
        <w:numPr>
          <w:ilvl w:val="0"/>
          <w:numId w:val="24"/>
        </w:numPr>
        <w:rPr>
          <w:rFonts w:ascii="Times New Roman" w:hAnsi="Times New Roman" w:cs="Times New Roman"/>
        </w:rPr>
      </w:pPr>
      <w:r>
        <w:rPr>
          <w:rFonts w:ascii="Times New Roman" w:hAnsi="Times New Roman" w:cs="Times New Roman"/>
        </w:rPr>
        <w:t>Bowsprits and other projections that extend over pedestrian floats are prohibited.</w:t>
      </w:r>
    </w:p>
    <w:p w14:paraId="7D486495" w14:textId="77777777" w:rsidR="00664BB0" w:rsidRDefault="00664BB0">
      <w:pPr>
        <w:pStyle w:val="BodyTextIndent"/>
        <w:ind w:left="0" w:firstLine="0"/>
        <w:rPr>
          <w:rFonts w:ascii="Times New Roman" w:hAnsi="Times New Roman" w:cs="Times New Roman"/>
        </w:rPr>
      </w:pPr>
    </w:p>
    <w:p w14:paraId="5D47ADF3" w14:textId="77777777" w:rsidR="00664BB0" w:rsidRDefault="00C22635">
      <w:pPr>
        <w:pStyle w:val="BodyTextIndent"/>
        <w:numPr>
          <w:ilvl w:val="0"/>
          <w:numId w:val="24"/>
        </w:numPr>
        <w:rPr>
          <w:rFonts w:ascii="Times New Roman" w:hAnsi="Times New Roman" w:cs="Times New Roman"/>
        </w:rPr>
      </w:pPr>
      <w:r>
        <w:rPr>
          <w:rFonts w:ascii="Times New Roman" w:hAnsi="Times New Roman" w:cs="Times New Roman"/>
        </w:rPr>
        <w:t xml:space="preserve">The HA reserves the right to move any vessel for the protection of life or property or to achieve the best utilization of </w:t>
      </w:r>
      <w:proofErr w:type="spellStart"/>
      <w:r>
        <w:rPr>
          <w:rFonts w:ascii="Times New Roman" w:hAnsi="Times New Roman" w:cs="Times New Roman"/>
        </w:rPr>
        <w:t>harbour</w:t>
      </w:r>
      <w:proofErr w:type="spellEnd"/>
      <w:r>
        <w:rPr>
          <w:rFonts w:ascii="Times New Roman" w:hAnsi="Times New Roman" w:cs="Times New Roman"/>
        </w:rPr>
        <w:t xml:space="preserve"> facilities. In the event that the HA needs to relocate a vessel for any reason, a HA staff member will attempt to inform the vessel’s owner as a courtesy by calling their last known phone number. If the owner cannot be contacted, no such notice need be given.</w:t>
      </w:r>
    </w:p>
    <w:p w14:paraId="21E92D01" w14:textId="77777777" w:rsidR="00664BB0" w:rsidRDefault="00664BB0">
      <w:pPr>
        <w:pStyle w:val="BodyTextIndent"/>
        <w:ind w:left="0" w:firstLine="0"/>
        <w:rPr>
          <w:rFonts w:ascii="Times New Roman" w:hAnsi="Times New Roman" w:cs="Times New Roman"/>
        </w:rPr>
      </w:pPr>
    </w:p>
    <w:p w14:paraId="09703E28" w14:textId="77777777" w:rsidR="00664BB0" w:rsidRDefault="00C22635">
      <w:pPr>
        <w:pStyle w:val="BodyTextIndent"/>
        <w:numPr>
          <w:ilvl w:val="0"/>
          <w:numId w:val="24"/>
        </w:numPr>
        <w:rPr>
          <w:rFonts w:ascii="Times New Roman" w:hAnsi="Times New Roman" w:cs="Times New Roman"/>
        </w:rPr>
      </w:pPr>
      <w:r>
        <w:rPr>
          <w:rFonts w:ascii="Times New Roman" w:hAnsi="Times New Roman" w:cs="Times New Roman"/>
        </w:rPr>
        <w:t>The HA reserves the right to allocate the use of any berthage space as it deems necessary.</w:t>
      </w:r>
    </w:p>
    <w:p w14:paraId="320D4040" w14:textId="77777777" w:rsidR="00664BB0" w:rsidRDefault="00664BB0">
      <w:pPr>
        <w:pStyle w:val="BodyTextIndent"/>
        <w:ind w:left="0" w:firstLine="0"/>
        <w:rPr>
          <w:rFonts w:ascii="Times New Roman" w:hAnsi="Times New Roman" w:cs="Times New Roman"/>
        </w:rPr>
      </w:pPr>
    </w:p>
    <w:p w14:paraId="4166A82C" w14:textId="77777777" w:rsidR="00664BB0" w:rsidRDefault="00C22635">
      <w:pPr>
        <w:pStyle w:val="BodyTextIndent"/>
        <w:numPr>
          <w:ilvl w:val="0"/>
          <w:numId w:val="24"/>
        </w:numPr>
        <w:rPr>
          <w:rFonts w:ascii="Times New Roman" w:hAnsi="Times New Roman" w:cs="Times New Roman"/>
        </w:rPr>
      </w:pPr>
      <w:r>
        <w:rPr>
          <w:rFonts w:ascii="Times New Roman" w:hAnsi="Times New Roman" w:cs="Times New Roman"/>
        </w:rPr>
        <w:t>No berthing is permitted in designated loading zones. Vessels berthed in loading zones may be towed and relocated at the owner’s expense.</w:t>
      </w:r>
    </w:p>
    <w:p w14:paraId="1A4E806B" w14:textId="77777777" w:rsidR="00664BB0" w:rsidRDefault="00664BB0">
      <w:pPr>
        <w:pStyle w:val="BodyTextIndent"/>
        <w:ind w:left="0" w:firstLine="0"/>
        <w:rPr>
          <w:rFonts w:ascii="Times New Roman" w:hAnsi="Times New Roman" w:cs="Times New Roman"/>
        </w:rPr>
      </w:pPr>
    </w:p>
    <w:p w14:paraId="50A159F1" w14:textId="77777777" w:rsidR="00664BB0" w:rsidRDefault="00C22635">
      <w:pPr>
        <w:pStyle w:val="BodyTextIndent"/>
        <w:numPr>
          <w:ilvl w:val="0"/>
          <w:numId w:val="24"/>
        </w:numPr>
        <w:rPr>
          <w:rFonts w:ascii="Times New Roman" w:hAnsi="Times New Roman" w:cs="Times New Roman"/>
        </w:rPr>
      </w:pPr>
      <w:r>
        <w:rPr>
          <w:rFonts w:ascii="Times New Roman" w:hAnsi="Times New Roman" w:cs="Times New Roman"/>
        </w:rPr>
        <w:t xml:space="preserve">Shore power cords and extension cords must meet all Federal and Provincial Electrical Code regulations and must be secured so that they do not hang in the water or otherwise create a hazard for </w:t>
      </w:r>
      <w:proofErr w:type="spellStart"/>
      <w:r>
        <w:rPr>
          <w:rFonts w:ascii="Times New Roman" w:hAnsi="Times New Roman" w:cs="Times New Roman"/>
        </w:rPr>
        <w:t>harbour</w:t>
      </w:r>
      <w:proofErr w:type="spellEnd"/>
      <w:r>
        <w:rPr>
          <w:rFonts w:ascii="Times New Roman" w:hAnsi="Times New Roman" w:cs="Times New Roman"/>
        </w:rPr>
        <w:t xml:space="preserve"> users.</w:t>
      </w:r>
    </w:p>
    <w:p w14:paraId="590460EB" w14:textId="77777777" w:rsidR="00664BB0" w:rsidRDefault="00664BB0">
      <w:pPr>
        <w:pStyle w:val="BodyTextIndent"/>
        <w:ind w:left="0" w:firstLine="0"/>
        <w:rPr>
          <w:rFonts w:ascii="Times New Roman" w:hAnsi="Times New Roman" w:cs="Times New Roman"/>
        </w:rPr>
      </w:pPr>
    </w:p>
    <w:p w14:paraId="18070691" w14:textId="77777777" w:rsidR="00664BB0" w:rsidRDefault="00C22635">
      <w:pPr>
        <w:pStyle w:val="BodyTextIndent"/>
        <w:numPr>
          <w:ilvl w:val="0"/>
          <w:numId w:val="7"/>
        </w:numPr>
        <w:rPr>
          <w:rFonts w:ascii="Times New Roman" w:hAnsi="Times New Roman" w:cs="Times New Roman"/>
          <w:b/>
        </w:rPr>
      </w:pPr>
      <w:r>
        <w:rPr>
          <w:rFonts w:ascii="Times New Roman" w:hAnsi="Times New Roman" w:cs="Times New Roman"/>
          <w:b/>
        </w:rPr>
        <w:t>LIVING ABOARD</w:t>
      </w:r>
    </w:p>
    <w:p w14:paraId="6093B16E" w14:textId="77777777" w:rsidR="00664BB0" w:rsidRDefault="00664BB0">
      <w:pPr>
        <w:pStyle w:val="BodyTextIndent"/>
        <w:ind w:left="0" w:firstLine="0"/>
        <w:rPr>
          <w:rFonts w:ascii="Times New Roman" w:hAnsi="Times New Roman" w:cs="Times New Roman"/>
        </w:rPr>
      </w:pPr>
    </w:p>
    <w:p w14:paraId="1D0AB11D" w14:textId="63A5C0FE" w:rsidR="00664BB0" w:rsidRDefault="00C22635">
      <w:pPr>
        <w:pStyle w:val="BodyTextIndent"/>
        <w:ind w:left="720" w:firstLine="0"/>
        <w:rPr>
          <w:rFonts w:ascii="Times New Roman" w:hAnsi="Times New Roman" w:cs="Times New Roman"/>
        </w:rPr>
      </w:pPr>
      <w:r>
        <w:rPr>
          <w:rFonts w:ascii="Times New Roman" w:hAnsi="Times New Roman" w:cs="Times New Roman"/>
        </w:rPr>
        <w:t>Live-</w:t>
      </w:r>
      <w:proofErr w:type="spellStart"/>
      <w:r>
        <w:rPr>
          <w:rFonts w:ascii="Times New Roman" w:hAnsi="Times New Roman" w:cs="Times New Roman"/>
        </w:rPr>
        <w:t>aboards</w:t>
      </w:r>
      <w:proofErr w:type="spellEnd"/>
      <w:r>
        <w:rPr>
          <w:rFonts w:ascii="Times New Roman" w:hAnsi="Times New Roman" w:cs="Times New Roman"/>
        </w:rPr>
        <w:t xml:space="preserve"> are prohibited in the </w:t>
      </w:r>
      <w:proofErr w:type="spellStart"/>
      <w:r>
        <w:rPr>
          <w:rFonts w:ascii="Times New Roman" w:hAnsi="Times New Roman" w:cs="Times New Roman"/>
        </w:rPr>
        <w:t>harbour</w:t>
      </w:r>
      <w:proofErr w:type="spellEnd"/>
      <w:r>
        <w:rPr>
          <w:rFonts w:ascii="Times New Roman" w:hAnsi="Times New Roman" w:cs="Times New Roman"/>
        </w:rPr>
        <w:t>. See Operational Directive #</w:t>
      </w:r>
      <w:r w:rsidR="009C2753" w:rsidRPr="009C2753">
        <w:rPr>
          <w:rFonts w:ascii="Times New Roman" w:hAnsi="Times New Roman" w:cs="Times New Roman"/>
          <w:color w:val="FF0000"/>
        </w:rPr>
        <w:t>9</w:t>
      </w:r>
      <w:r>
        <w:rPr>
          <w:rFonts w:ascii="Times New Roman" w:hAnsi="Times New Roman" w:cs="Times New Roman"/>
        </w:rPr>
        <w:t xml:space="preserve"> for details.</w:t>
      </w:r>
    </w:p>
    <w:p w14:paraId="3BDBB9F3" w14:textId="77777777" w:rsidR="00664BB0" w:rsidRDefault="00C22635">
      <w:pPr>
        <w:pStyle w:val="BodyTextIndent"/>
        <w:ind w:left="0" w:firstLine="0"/>
        <w:rPr>
          <w:rFonts w:ascii="Times New Roman" w:hAnsi="Times New Roman" w:cs="Times New Roman"/>
          <w:b/>
        </w:rPr>
      </w:pPr>
      <w:r>
        <w:rPr>
          <w:rFonts w:ascii="Times New Roman" w:hAnsi="Times New Roman" w:cs="Times New Roman"/>
          <w:b/>
        </w:rPr>
        <w:lastRenderedPageBreak/>
        <w:t>F.</w:t>
      </w:r>
      <w:r>
        <w:rPr>
          <w:rFonts w:ascii="Times New Roman" w:hAnsi="Times New Roman" w:cs="Times New Roman"/>
          <w:b/>
        </w:rPr>
        <w:tab/>
        <w:t>STORAGE ON PIERS OR FLOATS</w:t>
      </w:r>
    </w:p>
    <w:p w14:paraId="77796854" w14:textId="77777777" w:rsidR="00664BB0" w:rsidRDefault="00664BB0">
      <w:pPr>
        <w:pStyle w:val="BodyTextIndent"/>
        <w:ind w:left="0" w:firstLine="0"/>
        <w:rPr>
          <w:rFonts w:ascii="Times New Roman" w:hAnsi="Times New Roman" w:cs="Times New Roman"/>
        </w:rPr>
      </w:pPr>
    </w:p>
    <w:p w14:paraId="07A4628B" w14:textId="77777777" w:rsidR="00664BB0" w:rsidRDefault="00C22635">
      <w:pPr>
        <w:pStyle w:val="BodyTextIndent"/>
        <w:numPr>
          <w:ilvl w:val="0"/>
          <w:numId w:val="21"/>
        </w:numPr>
        <w:rPr>
          <w:rFonts w:ascii="Times New Roman" w:hAnsi="Times New Roman" w:cs="Times New Roman"/>
        </w:rPr>
      </w:pPr>
      <w:r>
        <w:rPr>
          <w:rFonts w:ascii="Times New Roman" w:hAnsi="Times New Roman" w:cs="Times New Roman"/>
        </w:rPr>
        <w:t xml:space="preserve">Vessel owners and operators using the </w:t>
      </w:r>
      <w:proofErr w:type="spellStart"/>
      <w:r>
        <w:rPr>
          <w:rFonts w:ascii="Times New Roman" w:hAnsi="Times New Roman" w:cs="Times New Roman"/>
        </w:rPr>
        <w:t>harbour</w:t>
      </w:r>
      <w:proofErr w:type="spellEnd"/>
      <w:r>
        <w:rPr>
          <w:rFonts w:ascii="Times New Roman" w:hAnsi="Times New Roman" w:cs="Times New Roman"/>
        </w:rPr>
        <w:t xml:space="preserve"> are required to keep the piers or floats in the vicinity of their vessel clear at all times – storage of anything on piers or floats is prohibited. Violators may have their items seized and detained without notice. Any costs associated with the seizure and / or detention of such items will be levied against their owner.</w:t>
      </w:r>
    </w:p>
    <w:p w14:paraId="48652412" w14:textId="77777777" w:rsidR="00664BB0" w:rsidRDefault="00664BB0">
      <w:pPr>
        <w:pStyle w:val="BodyTextIndent"/>
        <w:ind w:left="720" w:firstLine="0"/>
        <w:rPr>
          <w:rFonts w:ascii="Times New Roman" w:hAnsi="Times New Roman" w:cs="Times New Roman"/>
        </w:rPr>
      </w:pPr>
    </w:p>
    <w:p w14:paraId="6B259B81" w14:textId="77777777" w:rsidR="00664BB0" w:rsidRDefault="00C22635">
      <w:pPr>
        <w:pStyle w:val="BodyTextIndent"/>
        <w:numPr>
          <w:ilvl w:val="0"/>
          <w:numId w:val="21"/>
        </w:numPr>
        <w:rPr>
          <w:rFonts w:ascii="Times New Roman" w:hAnsi="Times New Roman" w:cs="Times New Roman"/>
        </w:rPr>
      </w:pPr>
      <w:r>
        <w:rPr>
          <w:rFonts w:ascii="Times New Roman" w:hAnsi="Times New Roman" w:cs="Times New Roman"/>
        </w:rPr>
        <w:t>Storage of any pollutants such as oily rags, open paints, gasoline or other flammable or explosive material is prohibited on the piers or floats. All such items will be immediately removed and / or disposed of at the owner’s expense.</w:t>
      </w:r>
    </w:p>
    <w:p w14:paraId="1CCBA352" w14:textId="77777777" w:rsidR="00664BB0" w:rsidRDefault="00664BB0">
      <w:pPr>
        <w:pStyle w:val="BodyTextIndent"/>
        <w:ind w:left="0" w:firstLine="0"/>
        <w:rPr>
          <w:rFonts w:ascii="Times New Roman" w:hAnsi="Times New Roman" w:cs="Times New Roman"/>
        </w:rPr>
      </w:pPr>
    </w:p>
    <w:p w14:paraId="4B453337" w14:textId="77777777" w:rsidR="00664BB0" w:rsidRDefault="00C22635">
      <w:pPr>
        <w:pStyle w:val="BodyTextIndent"/>
        <w:ind w:left="0" w:firstLine="0"/>
        <w:rPr>
          <w:rFonts w:ascii="Times New Roman" w:hAnsi="Times New Roman" w:cs="Times New Roman"/>
          <w:b/>
        </w:rPr>
      </w:pPr>
      <w:r>
        <w:rPr>
          <w:rFonts w:ascii="Times New Roman" w:hAnsi="Times New Roman" w:cs="Times New Roman"/>
          <w:b/>
        </w:rPr>
        <w:t>G.</w:t>
      </w:r>
      <w:r>
        <w:rPr>
          <w:rFonts w:ascii="Times New Roman" w:hAnsi="Times New Roman" w:cs="Times New Roman"/>
          <w:b/>
        </w:rPr>
        <w:tab/>
        <w:t>DINGHIES</w:t>
      </w:r>
    </w:p>
    <w:p w14:paraId="38CAA830" w14:textId="77777777" w:rsidR="00664BB0" w:rsidRDefault="00664BB0">
      <w:pPr>
        <w:pStyle w:val="BodyTextIndent"/>
        <w:ind w:left="0" w:firstLine="0"/>
        <w:rPr>
          <w:rFonts w:ascii="Times New Roman" w:hAnsi="Times New Roman" w:cs="Times New Roman"/>
        </w:rPr>
      </w:pPr>
    </w:p>
    <w:p w14:paraId="51A2FFCB" w14:textId="77777777" w:rsidR="00664BB0" w:rsidRDefault="00C22635">
      <w:pPr>
        <w:pStyle w:val="BodyTextIndent"/>
        <w:ind w:left="720" w:firstLine="0"/>
        <w:rPr>
          <w:rFonts w:ascii="Times New Roman" w:hAnsi="Times New Roman" w:cs="Times New Roman"/>
        </w:rPr>
      </w:pPr>
      <w:r>
        <w:rPr>
          <w:rFonts w:ascii="Times New Roman" w:hAnsi="Times New Roman" w:cs="Times New Roman"/>
        </w:rPr>
        <w:t xml:space="preserve">Dinghies are not allowed on wharves, floats or piers. Dinghies are not allowed to be moored to any float, pier or vessel without permission of the Harbour Master. All dinghies must be stored in or on the owner’s vessel.  </w:t>
      </w:r>
    </w:p>
    <w:p w14:paraId="753BFE16" w14:textId="77777777" w:rsidR="00664BB0" w:rsidRDefault="00664BB0">
      <w:pPr>
        <w:pStyle w:val="BodyTextIndent"/>
        <w:ind w:left="0" w:firstLine="0"/>
        <w:rPr>
          <w:rFonts w:ascii="Times New Roman" w:hAnsi="Times New Roman" w:cs="Times New Roman"/>
        </w:rPr>
      </w:pPr>
    </w:p>
    <w:p w14:paraId="198F8F0D" w14:textId="77777777" w:rsidR="00664BB0" w:rsidRDefault="00C22635">
      <w:pPr>
        <w:pStyle w:val="BodyTextIndent"/>
        <w:numPr>
          <w:ilvl w:val="0"/>
          <w:numId w:val="13"/>
        </w:numPr>
        <w:rPr>
          <w:rFonts w:ascii="Times New Roman" w:hAnsi="Times New Roman" w:cs="Times New Roman"/>
          <w:b/>
        </w:rPr>
      </w:pPr>
      <w:r>
        <w:rPr>
          <w:rFonts w:ascii="Times New Roman" w:hAnsi="Times New Roman" w:cs="Times New Roman"/>
          <w:b/>
        </w:rPr>
        <w:t>BOATHOUSES</w:t>
      </w:r>
    </w:p>
    <w:p w14:paraId="336F9F58" w14:textId="77777777" w:rsidR="00664BB0" w:rsidRDefault="00664BB0">
      <w:pPr>
        <w:pStyle w:val="BodyTextIndent"/>
        <w:ind w:left="0" w:firstLine="0"/>
        <w:rPr>
          <w:rFonts w:ascii="Times New Roman" w:hAnsi="Times New Roman" w:cs="Times New Roman"/>
          <w:b/>
        </w:rPr>
      </w:pPr>
    </w:p>
    <w:p w14:paraId="5C40C098" w14:textId="77777777" w:rsidR="00664BB0" w:rsidRDefault="00C22635">
      <w:pPr>
        <w:pStyle w:val="BodyTextIndent"/>
        <w:ind w:left="720" w:firstLine="0"/>
        <w:rPr>
          <w:rFonts w:ascii="Times New Roman" w:hAnsi="Times New Roman" w:cs="Times New Roman"/>
        </w:rPr>
      </w:pPr>
      <w:r>
        <w:rPr>
          <w:rFonts w:ascii="Times New Roman" w:hAnsi="Times New Roman" w:cs="Times New Roman"/>
        </w:rPr>
        <w:t xml:space="preserve">Boathouses are not permitted in the </w:t>
      </w:r>
      <w:proofErr w:type="spellStart"/>
      <w:r>
        <w:rPr>
          <w:rFonts w:ascii="Times New Roman" w:hAnsi="Times New Roman" w:cs="Times New Roman"/>
        </w:rPr>
        <w:t>harbour</w:t>
      </w:r>
      <w:proofErr w:type="spellEnd"/>
      <w:r>
        <w:rPr>
          <w:rFonts w:ascii="Times New Roman" w:hAnsi="Times New Roman" w:cs="Times New Roman"/>
        </w:rPr>
        <w:t xml:space="preserve"> unless authorized by the Harbour Authority.</w:t>
      </w:r>
    </w:p>
    <w:p w14:paraId="3B2967F4" w14:textId="77777777" w:rsidR="00664BB0" w:rsidRDefault="00664BB0">
      <w:pPr>
        <w:pStyle w:val="BodyTextIndent"/>
        <w:ind w:left="0" w:firstLine="0"/>
        <w:rPr>
          <w:rFonts w:ascii="Times New Roman" w:hAnsi="Times New Roman" w:cs="Times New Roman"/>
        </w:rPr>
      </w:pPr>
    </w:p>
    <w:p w14:paraId="3E85C239" w14:textId="77777777" w:rsidR="00664BB0" w:rsidRDefault="00C22635">
      <w:pPr>
        <w:pStyle w:val="BodyTextIndent"/>
        <w:ind w:left="0" w:firstLine="0"/>
      </w:pPr>
      <w:r>
        <w:rPr>
          <w:rFonts w:ascii="Times New Roman" w:hAnsi="Times New Roman" w:cs="Times New Roman"/>
          <w:b/>
        </w:rPr>
        <w:t>IV.</w:t>
      </w:r>
      <w:r>
        <w:rPr>
          <w:rFonts w:ascii="Times New Roman" w:hAnsi="Times New Roman" w:cs="Times New Roman"/>
          <w:b/>
        </w:rPr>
        <w:tab/>
      </w:r>
      <w:r>
        <w:rPr>
          <w:rFonts w:ascii="Times New Roman" w:hAnsi="Times New Roman" w:cs="Times New Roman"/>
          <w:b/>
          <w:u w:val="single"/>
        </w:rPr>
        <w:t>GENERAL</w:t>
      </w:r>
    </w:p>
    <w:p w14:paraId="2C78E298" w14:textId="77777777" w:rsidR="00664BB0" w:rsidRDefault="00664BB0">
      <w:pPr>
        <w:pStyle w:val="BodyTextIndent"/>
        <w:ind w:left="0" w:firstLine="0"/>
        <w:rPr>
          <w:rFonts w:ascii="Times New Roman" w:hAnsi="Times New Roman" w:cs="Times New Roman"/>
          <w:u w:val="single"/>
        </w:rPr>
      </w:pPr>
    </w:p>
    <w:p w14:paraId="3499AB8C" w14:textId="77777777" w:rsidR="00664BB0" w:rsidRDefault="00C22635">
      <w:pPr>
        <w:pStyle w:val="BodyTextIndent"/>
        <w:numPr>
          <w:ilvl w:val="0"/>
          <w:numId w:val="23"/>
        </w:numPr>
        <w:rPr>
          <w:rFonts w:ascii="Times New Roman" w:hAnsi="Times New Roman" w:cs="Times New Roman"/>
          <w:b/>
        </w:rPr>
      </w:pPr>
      <w:r>
        <w:rPr>
          <w:rFonts w:ascii="Times New Roman" w:hAnsi="Times New Roman" w:cs="Times New Roman"/>
          <w:b/>
        </w:rPr>
        <w:t>SIGNS</w:t>
      </w:r>
    </w:p>
    <w:p w14:paraId="0656FAE5" w14:textId="77777777" w:rsidR="00664BB0" w:rsidRDefault="00664BB0">
      <w:pPr>
        <w:pStyle w:val="BodyTextIndent"/>
        <w:ind w:left="0" w:firstLine="0"/>
        <w:rPr>
          <w:rFonts w:ascii="Times New Roman" w:hAnsi="Times New Roman" w:cs="Times New Roman"/>
        </w:rPr>
      </w:pPr>
    </w:p>
    <w:p w14:paraId="51E3DF48" w14:textId="77777777" w:rsidR="00664BB0" w:rsidRDefault="00C22635">
      <w:pPr>
        <w:pStyle w:val="BodyTextIndent"/>
        <w:numPr>
          <w:ilvl w:val="0"/>
          <w:numId w:val="4"/>
        </w:numPr>
        <w:rPr>
          <w:rFonts w:ascii="Times New Roman" w:hAnsi="Times New Roman" w:cs="Times New Roman"/>
        </w:rPr>
      </w:pPr>
      <w:r>
        <w:rPr>
          <w:rFonts w:ascii="Times New Roman" w:hAnsi="Times New Roman" w:cs="Times New Roman"/>
        </w:rPr>
        <w:t xml:space="preserve">All </w:t>
      </w:r>
      <w:proofErr w:type="spellStart"/>
      <w:r>
        <w:rPr>
          <w:rFonts w:ascii="Times New Roman" w:hAnsi="Times New Roman" w:cs="Times New Roman"/>
        </w:rPr>
        <w:t>harbour</w:t>
      </w:r>
      <w:proofErr w:type="spellEnd"/>
      <w:r>
        <w:rPr>
          <w:rFonts w:ascii="Times New Roman" w:hAnsi="Times New Roman" w:cs="Times New Roman"/>
        </w:rPr>
        <w:t xml:space="preserve"> users must obey all signs posted by the </w:t>
      </w:r>
      <w:proofErr w:type="spellStart"/>
      <w:r>
        <w:rPr>
          <w:rFonts w:ascii="Times New Roman" w:hAnsi="Times New Roman" w:cs="Times New Roman"/>
        </w:rPr>
        <w:t>harbour</w:t>
      </w:r>
      <w:proofErr w:type="spellEnd"/>
      <w:r>
        <w:rPr>
          <w:rFonts w:ascii="Times New Roman" w:hAnsi="Times New Roman" w:cs="Times New Roman"/>
        </w:rPr>
        <w:t xml:space="preserve"> Authority.</w:t>
      </w:r>
    </w:p>
    <w:p w14:paraId="2DF9C0EC" w14:textId="77777777" w:rsidR="00664BB0" w:rsidRDefault="00664BB0">
      <w:pPr>
        <w:pStyle w:val="BodyTextIndent"/>
        <w:ind w:left="720" w:firstLine="0"/>
        <w:rPr>
          <w:rFonts w:ascii="Times New Roman" w:hAnsi="Times New Roman" w:cs="Times New Roman"/>
        </w:rPr>
      </w:pPr>
    </w:p>
    <w:p w14:paraId="616AE98F" w14:textId="77777777" w:rsidR="00664BB0" w:rsidRDefault="00C22635">
      <w:pPr>
        <w:pStyle w:val="BodyTextIndent"/>
        <w:numPr>
          <w:ilvl w:val="0"/>
          <w:numId w:val="4"/>
        </w:numPr>
        <w:rPr>
          <w:rFonts w:ascii="Times New Roman" w:hAnsi="Times New Roman" w:cs="Times New Roman"/>
        </w:rPr>
      </w:pPr>
      <w:r>
        <w:rPr>
          <w:rFonts w:ascii="Times New Roman" w:hAnsi="Times New Roman" w:cs="Times New Roman"/>
        </w:rPr>
        <w:t xml:space="preserve">Posting of signs on </w:t>
      </w:r>
      <w:proofErr w:type="spellStart"/>
      <w:r>
        <w:rPr>
          <w:rFonts w:ascii="Times New Roman" w:hAnsi="Times New Roman" w:cs="Times New Roman"/>
        </w:rPr>
        <w:t>harbour</w:t>
      </w:r>
      <w:proofErr w:type="spellEnd"/>
      <w:r>
        <w:rPr>
          <w:rFonts w:ascii="Times New Roman" w:hAnsi="Times New Roman" w:cs="Times New Roman"/>
        </w:rPr>
        <w:t xml:space="preserve"> property without prior approval from the HA is prohibited.</w:t>
      </w:r>
    </w:p>
    <w:p w14:paraId="5D8F0C42" w14:textId="77777777" w:rsidR="00664BB0" w:rsidRDefault="00664BB0">
      <w:pPr>
        <w:pStyle w:val="BodyTextIndent"/>
        <w:ind w:left="0" w:firstLine="0"/>
        <w:rPr>
          <w:rFonts w:ascii="Times New Roman" w:hAnsi="Times New Roman" w:cs="Times New Roman"/>
        </w:rPr>
      </w:pPr>
    </w:p>
    <w:p w14:paraId="53D61CBD" w14:textId="54E9E2AD" w:rsidR="00664BB0" w:rsidRDefault="00C22635">
      <w:pPr>
        <w:pStyle w:val="BodyTextIndent"/>
        <w:numPr>
          <w:ilvl w:val="0"/>
          <w:numId w:val="4"/>
        </w:numPr>
        <w:rPr>
          <w:rFonts w:ascii="Times New Roman" w:hAnsi="Times New Roman" w:cs="Times New Roman"/>
        </w:rPr>
      </w:pPr>
      <w:r>
        <w:rPr>
          <w:rFonts w:ascii="Times New Roman" w:hAnsi="Times New Roman" w:cs="Times New Roman"/>
        </w:rPr>
        <w:t>Posting of signs for the sale of vessels berthed in the Harbour is permitted provided the sign(s) are not larger than 2’ X 2</w:t>
      </w:r>
      <w:r w:rsidR="006672AA">
        <w:rPr>
          <w:rFonts w:ascii="Times New Roman" w:hAnsi="Times New Roman" w:cs="Times New Roman"/>
        </w:rPr>
        <w:t>’ posted</w:t>
      </w:r>
      <w:r>
        <w:rPr>
          <w:rFonts w:ascii="Times New Roman" w:hAnsi="Times New Roman" w:cs="Times New Roman"/>
        </w:rPr>
        <w:t xml:space="preserve"> on-board the vessel or 8.5” x 11” posted on the HA bulletin boards.</w:t>
      </w:r>
    </w:p>
    <w:p w14:paraId="5819538E" w14:textId="77777777" w:rsidR="00664BB0" w:rsidRDefault="00664BB0">
      <w:pPr>
        <w:pStyle w:val="BodyTextIndent"/>
        <w:ind w:left="0" w:firstLine="0"/>
        <w:rPr>
          <w:rFonts w:ascii="Times New Roman" w:hAnsi="Times New Roman" w:cs="Times New Roman"/>
        </w:rPr>
      </w:pPr>
    </w:p>
    <w:p w14:paraId="5EA740B5" w14:textId="77777777" w:rsidR="00664BB0" w:rsidRDefault="00C22635">
      <w:pPr>
        <w:pStyle w:val="BodyTextIndent"/>
        <w:numPr>
          <w:ilvl w:val="0"/>
          <w:numId w:val="4"/>
        </w:numPr>
        <w:rPr>
          <w:rFonts w:ascii="Times New Roman" w:hAnsi="Times New Roman" w:cs="Times New Roman"/>
        </w:rPr>
      </w:pPr>
      <w:r>
        <w:rPr>
          <w:rFonts w:ascii="Times New Roman" w:hAnsi="Times New Roman" w:cs="Times New Roman"/>
        </w:rPr>
        <w:t>Signs posted on vessels must not extend beyond the bow or stern of the vessel, nor be higher than 5’ above the deck.</w:t>
      </w:r>
    </w:p>
    <w:p w14:paraId="516A3C97" w14:textId="77777777" w:rsidR="00664BB0" w:rsidRDefault="00664BB0">
      <w:pPr>
        <w:pStyle w:val="BodyTextIndent"/>
        <w:ind w:left="0" w:firstLine="0"/>
        <w:rPr>
          <w:rFonts w:ascii="Times New Roman" w:hAnsi="Times New Roman" w:cs="Times New Roman"/>
        </w:rPr>
      </w:pPr>
    </w:p>
    <w:p w14:paraId="73A348B7" w14:textId="77777777" w:rsidR="00664BB0" w:rsidRDefault="00C22635">
      <w:pPr>
        <w:pStyle w:val="BodyTextIndent"/>
        <w:numPr>
          <w:ilvl w:val="0"/>
          <w:numId w:val="23"/>
        </w:numPr>
        <w:rPr>
          <w:rFonts w:ascii="Times New Roman" w:hAnsi="Times New Roman" w:cs="Times New Roman"/>
          <w:b/>
        </w:rPr>
      </w:pPr>
      <w:r>
        <w:rPr>
          <w:rFonts w:ascii="Times New Roman" w:hAnsi="Times New Roman" w:cs="Times New Roman"/>
          <w:b/>
        </w:rPr>
        <w:t>SAFETY EQUIPMENT</w:t>
      </w:r>
    </w:p>
    <w:p w14:paraId="5A2988D8" w14:textId="77777777" w:rsidR="00664BB0" w:rsidRDefault="00664BB0">
      <w:pPr>
        <w:pStyle w:val="BodyTextIndent"/>
        <w:ind w:left="0" w:firstLine="0"/>
        <w:rPr>
          <w:rFonts w:ascii="Times New Roman" w:hAnsi="Times New Roman" w:cs="Times New Roman"/>
        </w:rPr>
      </w:pPr>
    </w:p>
    <w:p w14:paraId="0673A3C2" w14:textId="09F09A2D" w:rsidR="00664BB0" w:rsidRDefault="006672AA">
      <w:pPr>
        <w:pStyle w:val="BodyTextIndent"/>
        <w:numPr>
          <w:ilvl w:val="0"/>
          <w:numId w:val="10"/>
        </w:numPr>
        <w:rPr>
          <w:rFonts w:ascii="Times New Roman" w:hAnsi="Times New Roman" w:cs="Times New Roman"/>
        </w:rPr>
      </w:pPr>
      <w:r>
        <w:rPr>
          <w:rFonts w:ascii="Times New Roman" w:hAnsi="Times New Roman" w:cs="Times New Roman"/>
        </w:rPr>
        <w:t>Firefighting</w:t>
      </w:r>
      <w:r w:rsidR="00C22635">
        <w:rPr>
          <w:rFonts w:ascii="Times New Roman" w:hAnsi="Times New Roman" w:cs="Times New Roman"/>
        </w:rPr>
        <w:t xml:space="preserve"> equipment is to be used for fighting fires only. Any tampering with or theft of </w:t>
      </w:r>
      <w:r>
        <w:rPr>
          <w:rFonts w:ascii="Times New Roman" w:hAnsi="Times New Roman" w:cs="Times New Roman"/>
        </w:rPr>
        <w:t>firefighting</w:t>
      </w:r>
      <w:r w:rsidR="00C22635">
        <w:rPr>
          <w:rFonts w:ascii="Times New Roman" w:hAnsi="Times New Roman" w:cs="Times New Roman"/>
        </w:rPr>
        <w:t xml:space="preserve"> equipment will be brought to the attention of the RCMP and criminal charges may be pursued against any offenders.</w:t>
      </w:r>
    </w:p>
    <w:p w14:paraId="1D5E026D" w14:textId="77777777" w:rsidR="00664BB0" w:rsidRDefault="00664BB0">
      <w:pPr>
        <w:pStyle w:val="BodyTextIndent"/>
        <w:ind w:left="2160" w:firstLine="0"/>
        <w:rPr>
          <w:rFonts w:ascii="Times New Roman" w:hAnsi="Times New Roman" w:cs="Times New Roman"/>
        </w:rPr>
      </w:pPr>
    </w:p>
    <w:p w14:paraId="3A8FC4DF" w14:textId="77777777" w:rsidR="00664BB0" w:rsidRDefault="00C22635">
      <w:pPr>
        <w:pStyle w:val="BodyTextIndent"/>
        <w:numPr>
          <w:ilvl w:val="0"/>
          <w:numId w:val="10"/>
        </w:numPr>
        <w:rPr>
          <w:rFonts w:ascii="Times New Roman" w:hAnsi="Times New Roman" w:cs="Times New Roman"/>
        </w:rPr>
      </w:pPr>
      <w:r>
        <w:rPr>
          <w:rFonts w:ascii="Times New Roman" w:hAnsi="Times New Roman" w:cs="Times New Roman"/>
        </w:rPr>
        <w:t xml:space="preserve">Pollution control equipment and supplies are to be used for emergency spill response only. Any tampering with or theft of pollution control </w:t>
      </w:r>
      <w:r>
        <w:rPr>
          <w:rFonts w:ascii="Times New Roman" w:hAnsi="Times New Roman" w:cs="Times New Roman"/>
        </w:rPr>
        <w:lastRenderedPageBreak/>
        <w:t>equipment or supplies will be brought to the attention of the RCMP and criminal charges may be pursued against any offenders.</w:t>
      </w:r>
    </w:p>
    <w:p w14:paraId="38807E79" w14:textId="77777777" w:rsidR="00664BB0" w:rsidRDefault="00664BB0">
      <w:pPr>
        <w:pStyle w:val="BodyTextIndent"/>
        <w:rPr>
          <w:rFonts w:ascii="Times New Roman" w:hAnsi="Times New Roman" w:cs="Times New Roman"/>
        </w:rPr>
      </w:pPr>
    </w:p>
    <w:p w14:paraId="3480AB2B" w14:textId="28ABF230" w:rsidR="00664BB0" w:rsidRDefault="00C22635">
      <w:pPr>
        <w:pStyle w:val="BodyTextIndent"/>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6672AA">
        <w:rPr>
          <w:rFonts w:ascii="Times New Roman" w:hAnsi="Times New Roman" w:cs="Times New Roman"/>
        </w:rPr>
        <w:t>Lifesaving</w:t>
      </w:r>
      <w:r>
        <w:rPr>
          <w:rFonts w:ascii="Times New Roman" w:hAnsi="Times New Roman" w:cs="Times New Roman"/>
        </w:rPr>
        <w:t xml:space="preserve"> equipment is for emergency use only. Any tampering with or theft of life saving equipment or supplies will be brought to the attention of the RCMP and criminal charges may be pursued against any offenders.</w:t>
      </w:r>
    </w:p>
    <w:p w14:paraId="473367D6" w14:textId="77777777" w:rsidR="00664BB0" w:rsidRDefault="00664BB0">
      <w:pPr>
        <w:pStyle w:val="BodyTextIndent"/>
        <w:ind w:left="720" w:firstLine="0"/>
        <w:rPr>
          <w:rFonts w:ascii="Times New Roman" w:hAnsi="Times New Roman" w:cs="Times New Roman"/>
        </w:rPr>
      </w:pPr>
    </w:p>
    <w:p w14:paraId="1A236711" w14:textId="77777777" w:rsidR="00664BB0" w:rsidRDefault="00C22635">
      <w:pPr>
        <w:pStyle w:val="BodyTextIndent"/>
        <w:numPr>
          <w:ilvl w:val="0"/>
          <w:numId w:val="23"/>
        </w:numPr>
        <w:rPr>
          <w:rFonts w:ascii="Times New Roman" w:hAnsi="Times New Roman" w:cs="Times New Roman"/>
          <w:b/>
        </w:rPr>
      </w:pPr>
      <w:r>
        <w:rPr>
          <w:rFonts w:ascii="Times New Roman" w:hAnsi="Times New Roman" w:cs="Times New Roman"/>
          <w:b/>
        </w:rPr>
        <w:t>THEFT / DAMAGE / INJURY</w:t>
      </w:r>
    </w:p>
    <w:p w14:paraId="5B35C759" w14:textId="77777777" w:rsidR="00664BB0" w:rsidRDefault="00664BB0">
      <w:pPr>
        <w:pStyle w:val="BodyTextIndent"/>
        <w:ind w:left="0" w:firstLine="0"/>
        <w:rPr>
          <w:rFonts w:ascii="Times New Roman" w:hAnsi="Times New Roman" w:cs="Times New Roman"/>
        </w:rPr>
      </w:pPr>
    </w:p>
    <w:p w14:paraId="392D88CF" w14:textId="77B9CE8A" w:rsidR="00664BB0" w:rsidRDefault="00572D63">
      <w:pPr>
        <w:pStyle w:val="BodyTextIndent"/>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C22635">
        <w:rPr>
          <w:rFonts w:ascii="Times New Roman" w:hAnsi="Times New Roman" w:cs="Times New Roman"/>
        </w:rPr>
        <w:t xml:space="preserve">The </w:t>
      </w:r>
      <w:proofErr w:type="spellStart"/>
      <w:r w:rsidR="00C22635">
        <w:rPr>
          <w:rFonts w:ascii="Times New Roman" w:hAnsi="Times New Roman" w:cs="Times New Roman"/>
        </w:rPr>
        <w:t>Harbour</w:t>
      </w:r>
      <w:proofErr w:type="spellEnd"/>
      <w:r w:rsidR="00C22635">
        <w:rPr>
          <w:rFonts w:ascii="Times New Roman" w:hAnsi="Times New Roman" w:cs="Times New Roman"/>
        </w:rPr>
        <w:t xml:space="preserve"> Authority is not responsible or liable for any damages to or loss of vessels, their tackle, gear, equipment or property either upon said vessel or upon the premises adjacent thereto.</w:t>
      </w:r>
    </w:p>
    <w:p w14:paraId="22E6411F" w14:textId="77777777" w:rsidR="00664BB0" w:rsidRDefault="00664BB0">
      <w:pPr>
        <w:pStyle w:val="BodyTextIndent"/>
        <w:ind w:left="720" w:firstLine="0"/>
        <w:rPr>
          <w:rFonts w:ascii="Times New Roman" w:hAnsi="Times New Roman" w:cs="Times New Roman"/>
        </w:rPr>
      </w:pPr>
    </w:p>
    <w:p w14:paraId="765D0685" w14:textId="77777777" w:rsidR="00664BB0" w:rsidRDefault="00C22635">
      <w:pPr>
        <w:pStyle w:val="BodyTextIndent"/>
        <w:rPr>
          <w:rFonts w:ascii="Times New Roman" w:hAnsi="Times New Roman" w:cs="Times New Roman"/>
        </w:rPr>
      </w:pPr>
      <w:r>
        <w:rPr>
          <w:rFonts w:ascii="Times New Roman" w:hAnsi="Times New Roman" w:cs="Times New Roman"/>
        </w:rPr>
        <w:t>2.</w:t>
      </w:r>
      <w:r>
        <w:rPr>
          <w:rFonts w:ascii="Times New Roman" w:hAnsi="Times New Roman" w:cs="Times New Roman"/>
        </w:rPr>
        <w:tab/>
        <w:t>Should damage and / or personal injury result from violation of these regulations, the person in violation shall be held liable. Should any damage other than normal wear and tear be done to any HA float or structure for any reason, the person that caused the damage shall be held liable.</w:t>
      </w:r>
    </w:p>
    <w:p w14:paraId="69D0085C" w14:textId="77777777" w:rsidR="00664BB0" w:rsidRDefault="00664BB0">
      <w:pPr>
        <w:pStyle w:val="BodyTextIndent"/>
        <w:ind w:left="0" w:firstLine="0"/>
        <w:rPr>
          <w:rFonts w:ascii="Times New Roman" w:hAnsi="Times New Roman" w:cs="Times New Roman"/>
        </w:rPr>
      </w:pPr>
    </w:p>
    <w:p w14:paraId="6CDDAEED" w14:textId="77777777" w:rsidR="00664BB0" w:rsidRDefault="00C22635">
      <w:pPr>
        <w:pStyle w:val="BodyTextIndent"/>
        <w:numPr>
          <w:ilvl w:val="0"/>
          <w:numId w:val="23"/>
        </w:numPr>
        <w:rPr>
          <w:rFonts w:ascii="Times New Roman" w:hAnsi="Times New Roman" w:cs="Times New Roman"/>
          <w:b/>
        </w:rPr>
      </w:pPr>
      <w:r>
        <w:rPr>
          <w:rFonts w:ascii="Times New Roman" w:hAnsi="Times New Roman" w:cs="Times New Roman"/>
          <w:b/>
        </w:rPr>
        <w:t>PAYMENT FOR SERVICES</w:t>
      </w:r>
    </w:p>
    <w:p w14:paraId="0F8C9D75" w14:textId="77777777" w:rsidR="00664BB0" w:rsidRDefault="00664BB0">
      <w:pPr>
        <w:pStyle w:val="BodyTextIndent"/>
        <w:ind w:left="0" w:firstLine="0"/>
        <w:rPr>
          <w:rFonts w:ascii="Times New Roman" w:hAnsi="Times New Roman" w:cs="Times New Roman"/>
        </w:rPr>
      </w:pPr>
    </w:p>
    <w:p w14:paraId="20813F96" w14:textId="77777777" w:rsidR="00664BB0" w:rsidRDefault="00C22635">
      <w:pPr>
        <w:pStyle w:val="BodyTextIndent"/>
        <w:ind w:left="720" w:firstLine="0"/>
        <w:rPr>
          <w:rFonts w:ascii="Times New Roman" w:hAnsi="Times New Roman" w:cs="Times New Roman"/>
        </w:rPr>
      </w:pPr>
      <w:r>
        <w:rPr>
          <w:rFonts w:ascii="Times New Roman" w:hAnsi="Times New Roman" w:cs="Times New Roman"/>
        </w:rPr>
        <w:t>Berthage, storage and service rates will be assessed in accordance with the current HA Rates Directive.</w:t>
      </w:r>
    </w:p>
    <w:p w14:paraId="28021DE8" w14:textId="77777777" w:rsidR="00664BB0" w:rsidRDefault="00664BB0">
      <w:pPr>
        <w:pStyle w:val="BodyTextIndent"/>
        <w:ind w:left="0" w:firstLine="0"/>
        <w:rPr>
          <w:rFonts w:ascii="Times New Roman" w:hAnsi="Times New Roman" w:cs="Times New Roman"/>
        </w:rPr>
      </w:pPr>
    </w:p>
    <w:p w14:paraId="74420A0C" w14:textId="77777777" w:rsidR="00664BB0" w:rsidRDefault="00C22635">
      <w:pPr>
        <w:pStyle w:val="BodyTextIndent"/>
        <w:numPr>
          <w:ilvl w:val="0"/>
          <w:numId w:val="23"/>
        </w:numPr>
        <w:rPr>
          <w:rFonts w:ascii="Times New Roman" w:hAnsi="Times New Roman" w:cs="Times New Roman"/>
          <w:b/>
        </w:rPr>
      </w:pPr>
      <w:r>
        <w:rPr>
          <w:rFonts w:ascii="Times New Roman" w:hAnsi="Times New Roman" w:cs="Times New Roman"/>
          <w:b/>
        </w:rPr>
        <w:t>DELINQUENT BERTHAGE COLLECTION</w:t>
      </w:r>
    </w:p>
    <w:p w14:paraId="2488541D" w14:textId="77777777" w:rsidR="00664BB0" w:rsidRDefault="00664BB0">
      <w:pPr>
        <w:pStyle w:val="BodyTextIndent"/>
        <w:ind w:left="0" w:firstLine="0"/>
        <w:rPr>
          <w:rFonts w:ascii="Times New Roman" w:hAnsi="Times New Roman" w:cs="Times New Roman"/>
        </w:rPr>
      </w:pPr>
    </w:p>
    <w:p w14:paraId="1D0FA9CA" w14:textId="59C3756E" w:rsidR="00664BB0" w:rsidRDefault="00C22635">
      <w:pPr>
        <w:pStyle w:val="BodyTextIndent"/>
        <w:numPr>
          <w:ilvl w:val="0"/>
          <w:numId w:val="6"/>
        </w:numPr>
        <w:rPr>
          <w:rFonts w:ascii="Times New Roman" w:hAnsi="Times New Roman" w:cs="Times New Roman"/>
        </w:rPr>
      </w:pPr>
      <w:r>
        <w:rPr>
          <w:rFonts w:ascii="Times New Roman" w:hAnsi="Times New Roman" w:cs="Times New Roman"/>
        </w:rPr>
        <w:t xml:space="preserve">If any owner berthing or storing a vessel at the berthage facility fails to pay charges owed for use of the facility, the Manager and </w:t>
      </w:r>
      <w:proofErr w:type="spellStart"/>
      <w:r>
        <w:rPr>
          <w:rFonts w:ascii="Times New Roman" w:hAnsi="Times New Roman" w:cs="Times New Roman"/>
        </w:rPr>
        <w:t>harbour</w:t>
      </w:r>
      <w:proofErr w:type="spellEnd"/>
      <w:r>
        <w:rPr>
          <w:rFonts w:ascii="Times New Roman" w:hAnsi="Times New Roman" w:cs="Times New Roman"/>
        </w:rPr>
        <w:t xml:space="preserve"> personnel are authorized to take reasonable measures, including the use </w:t>
      </w:r>
      <w:r w:rsidR="006672AA">
        <w:rPr>
          <w:rFonts w:ascii="Times New Roman" w:hAnsi="Times New Roman" w:cs="Times New Roman"/>
        </w:rPr>
        <w:t>of ropes</w:t>
      </w:r>
      <w:r>
        <w:rPr>
          <w:rFonts w:ascii="Times New Roman" w:hAnsi="Times New Roman" w:cs="Times New Roman"/>
        </w:rPr>
        <w:t xml:space="preserve"> and locks, to secure vessels within the berthage facility so that the vessels are in the possession and control of the HA and cannot be removed from the facility until the outstanding charges have been paid in full. Notification of such action shall be sent by mail to the owner’s last known address. If no address was provided by the owner, or no update was given if the owner has moved, the HA need not give such notice.</w:t>
      </w:r>
    </w:p>
    <w:p w14:paraId="7CF16845" w14:textId="77777777" w:rsidR="00664BB0" w:rsidRDefault="00664BB0">
      <w:pPr>
        <w:pStyle w:val="BodyTextIndent"/>
        <w:ind w:left="720" w:firstLine="0"/>
        <w:rPr>
          <w:rFonts w:ascii="Times New Roman" w:hAnsi="Times New Roman" w:cs="Times New Roman"/>
        </w:rPr>
      </w:pPr>
    </w:p>
    <w:p w14:paraId="543A209E" w14:textId="031142FE" w:rsidR="00664BB0" w:rsidRDefault="00C22635">
      <w:pPr>
        <w:pStyle w:val="BodyTextIndent"/>
        <w:numPr>
          <w:ilvl w:val="0"/>
          <w:numId w:val="6"/>
        </w:numPr>
        <w:rPr>
          <w:rFonts w:ascii="Times New Roman" w:hAnsi="Times New Roman" w:cs="Times New Roman"/>
        </w:rPr>
      </w:pPr>
      <w:r>
        <w:rPr>
          <w:rFonts w:ascii="Times New Roman" w:hAnsi="Times New Roman" w:cs="Times New Roman"/>
        </w:rPr>
        <w:t xml:space="preserve">If a vessel is detained under subsection </w:t>
      </w:r>
      <w:r w:rsidR="006672AA">
        <w:rPr>
          <w:rFonts w:ascii="Times New Roman" w:hAnsi="Times New Roman" w:cs="Times New Roman"/>
        </w:rPr>
        <w:t>1 the</w:t>
      </w:r>
      <w:r>
        <w:rPr>
          <w:rFonts w:ascii="Times New Roman" w:hAnsi="Times New Roman" w:cs="Times New Roman"/>
        </w:rPr>
        <w:t xml:space="preserve"> owner may regain possession of the vessel by making payment to the HA for all outstanding charges. In extreme cases, the Manager reserves the right to make other arrangements with the vessel owner to resolve the situation on a </w:t>
      </w:r>
      <w:r w:rsidR="006672AA">
        <w:rPr>
          <w:rFonts w:ascii="Times New Roman" w:hAnsi="Times New Roman" w:cs="Times New Roman"/>
        </w:rPr>
        <w:t>case-by-case</w:t>
      </w:r>
      <w:r>
        <w:rPr>
          <w:rFonts w:ascii="Times New Roman" w:hAnsi="Times New Roman" w:cs="Times New Roman"/>
        </w:rPr>
        <w:t xml:space="preserve"> basis.</w:t>
      </w:r>
    </w:p>
    <w:p w14:paraId="5502297C" w14:textId="77777777" w:rsidR="00664BB0" w:rsidRDefault="00664BB0">
      <w:pPr>
        <w:pStyle w:val="BodyTextIndent"/>
        <w:ind w:left="0" w:firstLine="0"/>
        <w:rPr>
          <w:rFonts w:ascii="Times New Roman" w:hAnsi="Times New Roman" w:cs="Times New Roman"/>
        </w:rPr>
      </w:pPr>
    </w:p>
    <w:p w14:paraId="4EFE5CF4" w14:textId="77777777" w:rsidR="00664BB0" w:rsidRDefault="00C22635">
      <w:pPr>
        <w:pStyle w:val="BodyTextIndent"/>
        <w:numPr>
          <w:ilvl w:val="0"/>
          <w:numId w:val="23"/>
        </w:numPr>
        <w:rPr>
          <w:rFonts w:ascii="Times New Roman" w:hAnsi="Times New Roman" w:cs="Times New Roman"/>
          <w:b/>
        </w:rPr>
      </w:pPr>
      <w:r>
        <w:rPr>
          <w:rFonts w:ascii="Times New Roman" w:hAnsi="Times New Roman" w:cs="Times New Roman"/>
          <w:b/>
        </w:rPr>
        <w:t>OTHER SERVICES</w:t>
      </w:r>
    </w:p>
    <w:p w14:paraId="0F40CD7E" w14:textId="77777777" w:rsidR="00664BB0" w:rsidRDefault="00664BB0">
      <w:pPr>
        <w:pStyle w:val="BodyTextIndent"/>
        <w:ind w:left="0" w:firstLine="0"/>
        <w:rPr>
          <w:rFonts w:ascii="Times New Roman" w:hAnsi="Times New Roman" w:cs="Times New Roman"/>
        </w:rPr>
      </w:pPr>
    </w:p>
    <w:p w14:paraId="44180DE0" w14:textId="77777777" w:rsidR="00664BB0" w:rsidRDefault="00664BB0">
      <w:pPr>
        <w:pStyle w:val="BodyTextIndent"/>
        <w:ind w:left="2160" w:firstLine="0"/>
        <w:rPr>
          <w:rFonts w:ascii="Times New Roman" w:hAnsi="Times New Roman" w:cs="Times New Roman"/>
        </w:rPr>
      </w:pPr>
    </w:p>
    <w:p w14:paraId="69D91F91" w14:textId="77777777" w:rsidR="00664BB0" w:rsidRDefault="00C22635">
      <w:pPr>
        <w:pStyle w:val="BodyTextIndent"/>
        <w:numPr>
          <w:ilvl w:val="0"/>
          <w:numId w:val="17"/>
        </w:numPr>
        <w:rPr>
          <w:rFonts w:ascii="Times New Roman" w:hAnsi="Times New Roman" w:cs="Times New Roman"/>
          <w:b/>
        </w:rPr>
      </w:pPr>
      <w:r>
        <w:rPr>
          <w:rFonts w:ascii="Times New Roman" w:hAnsi="Times New Roman" w:cs="Times New Roman"/>
          <w:b/>
        </w:rPr>
        <w:t>Winches</w:t>
      </w:r>
    </w:p>
    <w:p w14:paraId="499CEBAC" w14:textId="77777777" w:rsidR="00664BB0" w:rsidRDefault="00664BB0">
      <w:pPr>
        <w:pStyle w:val="BodyTextIndent"/>
        <w:ind w:left="720" w:firstLine="0"/>
        <w:rPr>
          <w:rFonts w:ascii="Times New Roman" w:hAnsi="Times New Roman" w:cs="Times New Roman"/>
          <w:b/>
        </w:rPr>
      </w:pPr>
    </w:p>
    <w:p w14:paraId="2409F1D7" w14:textId="77777777" w:rsidR="00664BB0" w:rsidRDefault="00C22635">
      <w:pPr>
        <w:pStyle w:val="BodyTextIndent"/>
        <w:numPr>
          <w:ilvl w:val="0"/>
          <w:numId w:val="9"/>
        </w:numPr>
        <w:rPr>
          <w:rFonts w:ascii="Times New Roman" w:hAnsi="Times New Roman" w:cs="Times New Roman"/>
        </w:rPr>
      </w:pPr>
      <w:r>
        <w:rPr>
          <w:rFonts w:ascii="Times New Roman" w:hAnsi="Times New Roman" w:cs="Times New Roman"/>
        </w:rPr>
        <w:t xml:space="preserve">The HA has winches at the </w:t>
      </w:r>
      <w:proofErr w:type="spellStart"/>
      <w:r>
        <w:rPr>
          <w:rFonts w:ascii="Times New Roman" w:hAnsi="Times New Roman" w:cs="Times New Roman"/>
        </w:rPr>
        <w:t>harbour</w:t>
      </w:r>
      <w:proofErr w:type="spellEnd"/>
      <w:r>
        <w:rPr>
          <w:rFonts w:ascii="Times New Roman" w:hAnsi="Times New Roman" w:cs="Times New Roman"/>
        </w:rPr>
        <w:t xml:space="preserve"> that are available to bona-fide </w:t>
      </w:r>
      <w:proofErr w:type="spellStart"/>
      <w:r>
        <w:rPr>
          <w:rFonts w:ascii="Times New Roman" w:hAnsi="Times New Roman" w:cs="Times New Roman"/>
        </w:rPr>
        <w:t>harbour</w:t>
      </w:r>
      <w:proofErr w:type="spellEnd"/>
      <w:r>
        <w:rPr>
          <w:rFonts w:ascii="Times New Roman" w:hAnsi="Times New Roman" w:cs="Times New Roman"/>
        </w:rPr>
        <w:t xml:space="preserve"> users free of charge. Users must ensure that they do not </w:t>
      </w:r>
      <w:r>
        <w:rPr>
          <w:rFonts w:ascii="Times New Roman" w:hAnsi="Times New Roman" w:cs="Times New Roman"/>
        </w:rPr>
        <w:lastRenderedPageBreak/>
        <w:t>exceed the posted load limits. Harbour users are requested to report any damage to the winches to the Harbour Authority immediately.</w:t>
      </w:r>
    </w:p>
    <w:p w14:paraId="2C8F7C1B" w14:textId="77777777" w:rsidR="00664BB0" w:rsidRDefault="00664BB0">
      <w:pPr>
        <w:pStyle w:val="BodyTextIndent"/>
        <w:ind w:firstLine="0"/>
        <w:rPr>
          <w:rFonts w:ascii="Times New Roman" w:hAnsi="Times New Roman" w:cs="Times New Roman"/>
        </w:rPr>
      </w:pPr>
    </w:p>
    <w:p w14:paraId="1798D7BA" w14:textId="77777777" w:rsidR="00664BB0" w:rsidRDefault="00C22635">
      <w:pPr>
        <w:pStyle w:val="BodyTextIndent"/>
        <w:numPr>
          <w:ilvl w:val="0"/>
          <w:numId w:val="17"/>
        </w:numPr>
        <w:rPr>
          <w:rFonts w:ascii="Times New Roman" w:hAnsi="Times New Roman" w:cs="Times New Roman"/>
          <w:b/>
        </w:rPr>
      </w:pPr>
      <w:r>
        <w:rPr>
          <w:rFonts w:ascii="Times New Roman" w:hAnsi="Times New Roman" w:cs="Times New Roman"/>
          <w:b/>
        </w:rPr>
        <w:t>Emergency Equipment</w:t>
      </w:r>
    </w:p>
    <w:p w14:paraId="5D98ABB9" w14:textId="77777777" w:rsidR="00664BB0" w:rsidRDefault="00664BB0">
      <w:pPr>
        <w:pStyle w:val="BodyTextIndent"/>
        <w:ind w:left="720" w:firstLine="0"/>
        <w:rPr>
          <w:rFonts w:ascii="Times New Roman" w:hAnsi="Times New Roman" w:cs="Times New Roman"/>
          <w:b/>
        </w:rPr>
      </w:pPr>
    </w:p>
    <w:p w14:paraId="4500B80A" w14:textId="67193EF9" w:rsidR="00664BB0" w:rsidRDefault="00C22635">
      <w:pPr>
        <w:pStyle w:val="BodyTextIndent"/>
        <w:ind w:firstLine="0"/>
        <w:rPr>
          <w:rFonts w:ascii="Times New Roman" w:hAnsi="Times New Roman" w:cs="Times New Roman"/>
        </w:rPr>
      </w:pPr>
      <w:r>
        <w:rPr>
          <w:rFonts w:ascii="Times New Roman" w:hAnsi="Times New Roman" w:cs="Times New Roman"/>
        </w:rPr>
        <w:t>The HA maintains bilge pumps and pollutant containment booms for emergency use only. In the event that emergency equipment is needed, contact th</w:t>
      </w:r>
      <w:r w:rsidR="005E04B9">
        <w:rPr>
          <w:rFonts w:ascii="Times New Roman" w:hAnsi="Times New Roman" w:cs="Times New Roman"/>
        </w:rPr>
        <w:t xml:space="preserve">e HA immediately at </w:t>
      </w:r>
      <w:r w:rsidR="005E04B9" w:rsidRPr="009C2753">
        <w:rPr>
          <w:rFonts w:ascii="Times New Roman" w:hAnsi="Times New Roman" w:cs="Times New Roman"/>
          <w:color w:val="FF0000"/>
          <w:highlight w:val="yellow"/>
        </w:rPr>
        <w:t>250-626-7362</w:t>
      </w:r>
      <w:r w:rsidRPr="009C2753">
        <w:rPr>
          <w:rFonts w:ascii="Times New Roman" w:hAnsi="Times New Roman" w:cs="Times New Roman"/>
          <w:color w:val="FF0000"/>
        </w:rPr>
        <w:t xml:space="preserve"> </w:t>
      </w:r>
      <w:r>
        <w:rPr>
          <w:rFonts w:ascii="Times New Roman" w:hAnsi="Times New Roman" w:cs="Times New Roman"/>
        </w:rPr>
        <w:t>cell. Charges for equipment use will be in accordance with the current Rates Directive.</w:t>
      </w:r>
    </w:p>
    <w:p w14:paraId="47A13DAF" w14:textId="77777777" w:rsidR="00664BB0" w:rsidRDefault="00664BB0">
      <w:pPr>
        <w:pStyle w:val="BodyTextIndent"/>
        <w:ind w:firstLine="0"/>
        <w:rPr>
          <w:rFonts w:ascii="Times New Roman" w:hAnsi="Times New Roman" w:cs="Times New Roman"/>
        </w:rPr>
      </w:pPr>
    </w:p>
    <w:p w14:paraId="71DE82A0" w14:textId="77777777" w:rsidR="00664BB0" w:rsidRDefault="00C22635">
      <w:pPr>
        <w:pStyle w:val="BodyTextIndent"/>
        <w:numPr>
          <w:ilvl w:val="0"/>
          <w:numId w:val="17"/>
        </w:numPr>
        <w:rPr>
          <w:rFonts w:ascii="Times New Roman" w:hAnsi="Times New Roman" w:cs="Times New Roman"/>
          <w:b/>
        </w:rPr>
      </w:pPr>
      <w:r>
        <w:rPr>
          <w:rFonts w:ascii="Times New Roman" w:hAnsi="Times New Roman" w:cs="Times New Roman"/>
          <w:b/>
        </w:rPr>
        <w:t>Electrical Power</w:t>
      </w:r>
    </w:p>
    <w:p w14:paraId="004637C7" w14:textId="77777777" w:rsidR="00664BB0" w:rsidRDefault="00664BB0">
      <w:pPr>
        <w:pStyle w:val="BodyTextIndent"/>
        <w:ind w:left="720" w:firstLine="0"/>
        <w:rPr>
          <w:rFonts w:ascii="Times New Roman" w:hAnsi="Times New Roman" w:cs="Times New Roman"/>
          <w:b/>
        </w:rPr>
      </w:pPr>
      <w:bookmarkStart w:id="0" w:name="_GoBack"/>
      <w:bookmarkEnd w:id="0"/>
    </w:p>
    <w:p w14:paraId="20D68651" w14:textId="77777777" w:rsidR="00664BB0" w:rsidRDefault="00C22635">
      <w:pPr>
        <w:pStyle w:val="BodyTextIndent"/>
        <w:numPr>
          <w:ilvl w:val="0"/>
          <w:numId w:val="15"/>
        </w:numPr>
        <w:rPr>
          <w:rFonts w:ascii="Times New Roman" w:hAnsi="Times New Roman" w:cs="Times New Roman"/>
        </w:rPr>
      </w:pPr>
      <w:r>
        <w:rPr>
          <w:rFonts w:ascii="Times New Roman" w:hAnsi="Times New Roman" w:cs="Times New Roman"/>
        </w:rPr>
        <w:t xml:space="preserve">All electrical cords must meet posted Federal and Provincial Electrical Regulations. No accessories, utilities or other attachments shall be affixed to </w:t>
      </w:r>
      <w:proofErr w:type="spellStart"/>
      <w:r>
        <w:rPr>
          <w:rFonts w:ascii="Times New Roman" w:hAnsi="Times New Roman" w:cs="Times New Roman"/>
        </w:rPr>
        <w:t>harbour</w:t>
      </w:r>
      <w:proofErr w:type="spellEnd"/>
      <w:r>
        <w:rPr>
          <w:rFonts w:ascii="Times New Roman" w:hAnsi="Times New Roman" w:cs="Times New Roman"/>
        </w:rPr>
        <w:t xml:space="preserve"> structures without the approval of the HA.</w:t>
      </w:r>
    </w:p>
    <w:p w14:paraId="60EB8DAB" w14:textId="77777777" w:rsidR="00664BB0" w:rsidRDefault="00664BB0">
      <w:pPr>
        <w:pStyle w:val="BodyTextIndent"/>
        <w:ind w:firstLine="0"/>
        <w:rPr>
          <w:rFonts w:ascii="Times New Roman" w:hAnsi="Times New Roman" w:cs="Times New Roman"/>
        </w:rPr>
      </w:pPr>
    </w:p>
    <w:p w14:paraId="47A6C2D8" w14:textId="77777777" w:rsidR="00664BB0" w:rsidRDefault="00C22635">
      <w:pPr>
        <w:pStyle w:val="BodyTextIndent"/>
        <w:numPr>
          <w:ilvl w:val="0"/>
          <w:numId w:val="15"/>
        </w:numPr>
        <w:rPr>
          <w:rFonts w:ascii="Times New Roman" w:hAnsi="Times New Roman" w:cs="Times New Roman"/>
        </w:rPr>
      </w:pPr>
      <w:r>
        <w:rPr>
          <w:rFonts w:ascii="Times New Roman" w:hAnsi="Times New Roman" w:cs="Times New Roman"/>
        </w:rPr>
        <w:t>Shore power cords must be secured so they will not hang into the water or constitute a hazard to pedestrian traffic on floats.</w:t>
      </w:r>
    </w:p>
    <w:p w14:paraId="638DBD9F" w14:textId="77777777" w:rsidR="00664BB0" w:rsidRDefault="00664BB0">
      <w:pPr>
        <w:pStyle w:val="BodyTextIndent"/>
        <w:ind w:left="0" w:firstLine="0"/>
        <w:rPr>
          <w:rFonts w:ascii="Times New Roman" w:hAnsi="Times New Roman" w:cs="Times New Roman"/>
        </w:rPr>
      </w:pPr>
    </w:p>
    <w:p w14:paraId="4FB05ED8" w14:textId="684919AE" w:rsidR="00664BB0" w:rsidRDefault="00C22635">
      <w:pPr>
        <w:pStyle w:val="BodyTextIndent"/>
        <w:numPr>
          <w:ilvl w:val="0"/>
          <w:numId w:val="15"/>
        </w:numPr>
      </w:pPr>
      <w:r>
        <w:rPr>
          <w:rFonts w:ascii="Times New Roman" w:hAnsi="Times New Roman" w:cs="Times New Roman"/>
        </w:rPr>
        <w:t xml:space="preserve">Floats are provided with </w:t>
      </w:r>
      <w:r w:rsidR="006672AA">
        <w:rPr>
          <w:rFonts w:ascii="Times New Roman" w:hAnsi="Times New Roman" w:cs="Times New Roman"/>
        </w:rPr>
        <w:t>120-volt</w:t>
      </w:r>
      <w:r>
        <w:rPr>
          <w:rFonts w:ascii="Times New Roman" w:hAnsi="Times New Roman" w:cs="Times New Roman"/>
        </w:rPr>
        <w:t xml:space="preserve"> A/C service, either 20 amp or 30 amp. There are also three 240 volt 3-phase/4-wire </w:t>
      </w:r>
      <w:r w:rsidR="006672AA">
        <w:rPr>
          <w:rFonts w:ascii="Times New Roman" w:hAnsi="Times New Roman" w:cs="Times New Roman"/>
        </w:rPr>
        <w:t>30-amp</w:t>
      </w:r>
      <w:r>
        <w:rPr>
          <w:rFonts w:ascii="Times New Roman" w:hAnsi="Times New Roman" w:cs="Times New Roman"/>
        </w:rPr>
        <w:t xml:space="preserve"> outlets. A </w:t>
      </w:r>
      <w:r w:rsidR="006672AA">
        <w:rPr>
          <w:rFonts w:ascii="Times New Roman" w:hAnsi="Times New Roman" w:cs="Times New Roman"/>
        </w:rPr>
        <w:t>20-amp</w:t>
      </w:r>
      <w:r>
        <w:rPr>
          <w:rFonts w:ascii="Times New Roman" w:hAnsi="Times New Roman" w:cs="Times New Roman"/>
        </w:rPr>
        <w:t xml:space="preserve"> outlet requires a minimum </w:t>
      </w:r>
      <w:r w:rsidR="006672AA">
        <w:rPr>
          <w:rFonts w:ascii="Times New Roman" w:hAnsi="Times New Roman" w:cs="Times New Roman"/>
        </w:rPr>
        <w:t>12-gauge</w:t>
      </w:r>
      <w:r>
        <w:rPr>
          <w:rFonts w:ascii="Times New Roman" w:hAnsi="Times New Roman" w:cs="Times New Roman"/>
        </w:rPr>
        <w:t xml:space="preserve"> outdoor rated cord.</w:t>
      </w:r>
    </w:p>
    <w:p w14:paraId="3C335564" w14:textId="52614CD3" w:rsidR="00664BB0" w:rsidRDefault="00C22635">
      <w:pPr>
        <w:pStyle w:val="BodyTextIndent"/>
        <w:ind w:left="0"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 </w:t>
      </w:r>
      <w:r w:rsidR="006672AA">
        <w:rPr>
          <w:rFonts w:ascii="Times New Roman" w:hAnsi="Times New Roman" w:cs="Times New Roman"/>
        </w:rPr>
        <w:t>30-amp</w:t>
      </w:r>
      <w:r>
        <w:rPr>
          <w:rFonts w:ascii="Times New Roman" w:hAnsi="Times New Roman" w:cs="Times New Roman"/>
        </w:rPr>
        <w:t xml:space="preserve"> outlet requires a minimum </w:t>
      </w:r>
      <w:r w:rsidR="006672AA">
        <w:rPr>
          <w:rFonts w:ascii="Times New Roman" w:hAnsi="Times New Roman" w:cs="Times New Roman"/>
        </w:rPr>
        <w:t>10-gauge</w:t>
      </w:r>
      <w:r>
        <w:rPr>
          <w:rFonts w:ascii="Times New Roman" w:hAnsi="Times New Roman" w:cs="Times New Roman"/>
        </w:rPr>
        <w:t xml:space="preserve"> outdoor rated cord.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672AA">
        <w:rPr>
          <w:rFonts w:ascii="Times New Roman" w:hAnsi="Times New Roman" w:cs="Times New Roman"/>
        </w:rPr>
        <w:t xml:space="preserve">            </w:t>
      </w:r>
      <w:r>
        <w:rPr>
          <w:rFonts w:ascii="Times New Roman" w:hAnsi="Times New Roman" w:cs="Times New Roman"/>
        </w:rPr>
        <w:t xml:space="preserve">Do not plug a </w:t>
      </w:r>
      <w:r w:rsidR="006672AA">
        <w:rPr>
          <w:rFonts w:ascii="Times New Roman" w:hAnsi="Times New Roman" w:cs="Times New Roman"/>
        </w:rPr>
        <w:t>20-amp</w:t>
      </w:r>
      <w:r>
        <w:rPr>
          <w:rFonts w:ascii="Times New Roman" w:hAnsi="Times New Roman" w:cs="Times New Roman"/>
        </w:rPr>
        <w:t xml:space="preserve"> connector into a </w:t>
      </w:r>
      <w:r w:rsidR="006672AA">
        <w:rPr>
          <w:rFonts w:ascii="Times New Roman" w:hAnsi="Times New Roman" w:cs="Times New Roman"/>
        </w:rPr>
        <w:t>30-amp</w:t>
      </w:r>
      <w:r>
        <w:rPr>
          <w:rFonts w:ascii="Times New Roman" w:hAnsi="Times New Roman" w:cs="Times New Roman"/>
        </w:rPr>
        <w:t xml:space="preserve"> outlet. </w:t>
      </w:r>
    </w:p>
    <w:p w14:paraId="185FBDC3" w14:textId="77777777" w:rsidR="00664BB0" w:rsidRDefault="00664BB0">
      <w:pPr>
        <w:pStyle w:val="BodyTextIndent"/>
        <w:ind w:left="2880" w:firstLine="0"/>
      </w:pPr>
    </w:p>
    <w:p w14:paraId="2BFFB2EA" w14:textId="77777777" w:rsidR="00664BB0" w:rsidRDefault="00C22635">
      <w:pPr>
        <w:pStyle w:val="BodyTextIndent"/>
        <w:numPr>
          <w:ilvl w:val="0"/>
          <w:numId w:val="15"/>
        </w:numPr>
        <w:rPr>
          <w:rFonts w:ascii="Times New Roman" w:hAnsi="Times New Roman" w:cs="Times New Roman"/>
        </w:rPr>
      </w:pPr>
      <w:r>
        <w:rPr>
          <w:rFonts w:ascii="Times New Roman" w:hAnsi="Times New Roman" w:cs="Times New Roman"/>
        </w:rPr>
        <w:t>Power sharing is not permitted.</w:t>
      </w:r>
    </w:p>
    <w:p w14:paraId="0B7F8304" w14:textId="77777777" w:rsidR="00664BB0" w:rsidRDefault="00C22635">
      <w:pPr>
        <w:pStyle w:val="BodyTextIndent"/>
        <w:ind w:left="2880" w:firstLine="0"/>
        <w:rPr>
          <w:rFonts w:ascii="Times New Roman" w:hAnsi="Times New Roman" w:cs="Times New Roman"/>
        </w:rPr>
      </w:pPr>
      <w:r>
        <w:rPr>
          <w:rFonts w:ascii="Times New Roman" w:hAnsi="Times New Roman" w:cs="Times New Roman"/>
        </w:rPr>
        <w:t xml:space="preserve"> </w:t>
      </w:r>
    </w:p>
    <w:p w14:paraId="35D1F949" w14:textId="77777777" w:rsidR="00664BB0" w:rsidRDefault="00C22635">
      <w:pPr>
        <w:pStyle w:val="BodyTextIndent"/>
        <w:numPr>
          <w:ilvl w:val="0"/>
          <w:numId w:val="15"/>
        </w:numPr>
        <w:rPr>
          <w:rFonts w:ascii="Times New Roman" w:hAnsi="Times New Roman" w:cs="Times New Roman"/>
        </w:rPr>
      </w:pPr>
      <w:r>
        <w:rPr>
          <w:rFonts w:ascii="Times New Roman" w:hAnsi="Times New Roman" w:cs="Times New Roman"/>
        </w:rPr>
        <w:t>Customer is responsible for keeping electrical cords from being a tripping hazard and out of the water.</w:t>
      </w:r>
    </w:p>
    <w:p w14:paraId="53552E46" w14:textId="77777777" w:rsidR="00664BB0" w:rsidRDefault="00664BB0">
      <w:pPr>
        <w:pStyle w:val="BodyTextIndent"/>
        <w:ind w:left="0" w:firstLine="0"/>
        <w:rPr>
          <w:rFonts w:ascii="Times New Roman" w:hAnsi="Times New Roman" w:cs="Times New Roman"/>
        </w:rPr>
      </w:pPr>
    </w:p>
    <w:p w14:paraId="05DD1B95" w14:textId="77777777" w:rsidR="00664BB0" w:rsidRDefault="00C22635">
      <w:pPr>
        <w:pStyle w:val="BodyTextIndent"/>
        <w:numPr>
          <w:ilvl w:val="0"/>
          <w:numId w:val="15"/>
        </w:numPr>
        <w:rPr>
          <w:rFonts w:ascii="Times New Roman" w:hAnsi="Times New Roman" w:cs="Times New Roman"/>
        </w:rPr>
      </w:pPr>
      <w:r>
        <w:rPr>
          <w:rFonts w:ascii="Times New Roman" w:hAnsi="Times New Roman" w:cs="Times New Roman"/>
        </w:rPr>
        <w:t>The use of power outlets may be withheld from vessel owners with delinquent accounts.</w:t>
      </w:r>
    </w:p>
    <w:p w14:paraId="0E77E90A" w14:textId="77777777" w:rsidR="00664BB0" w:rsidRDefault="00664BB0">
      <w:pPr>
        <w:pStyle w:val="BodyTextIndent"/>
        <w:ind w:left="0" w:firstLine="0"/>
        <w:rPr>
          <w:rFonts w:ascii="Times New Roman" w:hAnsi="Times New Roman" w:cs="Times New Roman"/>
        </w:rPr>
      </w:pPr>
    </w:p>
    <w:p w14:paraId="2933EA2B" w14:textId="77777777" w:rsidR="00664BB0" w:rsidRDefault="00C22635">
      <w:pPr>
        <w:pStyle w:val="BodyTextIndent"/>
        <w:numPr>
          <w:ilvl w:val="0"/>
          <w:numId w:val="15"/>
        </w:numPr>
        <w:rPr>
          <w:rFonts w:ascii="Times New Roman" w:hAnsi="Times New Roman" w:cs="Times New Roman"/>
        </w:rPr>
      </w:pPr>
      <w:r>
        <w:rPr>
          <w:rFonts w:ascii="Times New Roman" w:hAnsi="Times New Roman" w:cs="Times New Roman"/>
        </w:rPr>
        <w:t>During periods of heavy usage, only one outlet per vessel is permitted. The HA may approve exceptions under extenuating circumstances.</w:t>
      </w:r>
    </w:p>
    <w:p w14:paraId="47AB3CAD" w14:textId="77777777" w:rsidR="00664BB0" w:rsidRDefault="00664BB0">
      <w:pPr>
        <w:pStyle w:val="BodyTextIndent"/>
        <w:ind w:left="0" w:firstLine="0"/>
        <w:rPr>
          <w:rFonts w:ascii="Times New Roman" w:hAnsi="Times New Roman" w:cs="Times New Roman"/>
        </w:rPr>
      </w:pPr>
    </w:p>
    <w:p w14:paraId="0F439683" w14:textId="77777777" w:rsidR="00664BB0" w:rsidRDefault="00C22635">
      <w:pPr>
        <w:pStyle w:val="BodyTextIndent"/>
        <w:numPr>
          <w:ilvl w:val="0"/>
          <w:numId w:val="15"/>
        </w:numPr>
        <w:rPr>
          <w:rFonts w:ascii="Times New Roman" w:hAnsi="Times New Roman" w:cs="Times New Roman"/>
        </w:rPr>
      </w:pPr>
      <w:r>
        <w:rPr>
          <w:rFonts w:ascii="Times New Roman" w:hAnsi="Times New Roman" w:cs="Times New Roman"/>
        </w:rPr>
        <w:t xml:space="preserve">Notwithstanding emergency situations, </w:t>
      </w:r>
      <w:proofErr w:type="spellStart"/>
      <w:r>
        <w:rPr>
          <w:rFonts w:ascii="Times New Roman" w:hAnsi="Times New Roman" w:cs="Times New Roman"/>
        </w:rPr>
        <w:t>harbour</w:t>
      </w:r>
      <w:proofErr w:type="spellEnd"/>
      <w:r>
        <w:rPr>
          <w:rFonts w:ascii="Times New Roman" w:hAnsi="Times New Roman" w:cs="Times New Roman"/>
        </w:rPr>
        <w:t xml:space="preserve"> users are not permitted to disconnect power cords from other vessels.</w:t>
      </w:r>
    </w:p>
    <w:p w14:paraId="2EF1D504" w14:textId="77777777" w:rsidR="00664BB0" w:rsidRDefault="00664BB0">
      <w:pPr>
        <w:pStyle w:val="BodyTextIndent"/>
        <w:ind w:left="2880" w:firstLine="0"/>
        <w:rPr>
          <w:rFonts w:ascii="Times New Roman" w:hAnsi="Times New Roman" w:cs="Times New Roman"/>
        </w:rPr>
      </w:pPr>
    </w:p>
    <w:p w14:paraId="0E85C17D" w14:textId="77777777" w:rsidR="00664BB0" w:rsidRDefault="00C22635">
      <w:pPr>
        <w:pStyle w:val="BodyTextIndent"/>
        <w:numPr>
          <w:ilvl w:val="0"/>
          <w:numId w:val="15"/>
        </w:numPr>
        <w:ind w:left="1440" w:firstLine="0"/>
      </w:pPr>
      <w:r>
        <w:rPr>
          <w:rFonts w:ascii="Times New Roman" w:hAnsi="Times New Roman" w:cs="Times New Roman"/>
        </w:rPr>
        <w:t xml:space="preserve">Charges for electrical use will be in accordance with the current </w:t>
      </w:r>
      <w:r>
        <w:rPr>
          <w:rFonts w:ascii="Times New Roman" w:hAnsi="Times New Roman" w:cs="Times New Roman"/>
        </w:rPr>
        <w:tab/>
        <w:t>Rates Directive.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3C5C9361" w14:textId="77777777" w:rsidR="00664BB0" w:rsidRDefault="00C22635">
      <w:pPr>
        <w:pStyle w:val="BodyTextIndent"/>
        <w:numPr>
          <w:ilvl w:val="0"/>
          <w:numId w:val="15"/>
        </w:numPr>
        <w:ind w:left="1440" w:firstLine="0"/>
        <w:rPr>
          <w:rFonts w:ascii="Times New Roman" w:hAnsi="Times New Roman" w:cs="Times New Roman"/>
        </w:rPr>
      </w:pPr>
      <w:r>
        <w:rPr>
          <w:rFonts w:ascii="Times New Roman" w:hAnsi="Times New Roman" w:cs="Times New Roman"/>
        </w:rPr>
        <w:t xml:space="preserve">The Harbour Authority may temporarily disconnect vessel power </w:t>
      </w:r>
      <w:r>
        <w:rPr>
          <w:rFonts w:ascii="Times New Roman" w:hAnsi="Times New Roman" w:cs="Times New Roman"/>
        </w:rPr>
        <w:tab/>
        <w:t xml:space="preserve">at any time and will reconnect as soon as possible thereafter.  The </w:t>
      </w:r>
      <w:r>
        <w:rPr>
          <w:rFonts w:ascii="Times New Roman" w:hAnsi="Times New Roman" w:cs="Times New Roman"/>
        </w:rPr>
        <w:tab/>
        <w:t xml:space="preserve">Harbour Authority may periodically check a vessels power </w:t>
      </w:r>
      <w:r>
        <w:rPr>
          <w:rFonts w:ascii="Times New Roman" w:hAnsi="Times New Roman" w:cs="Times New Roman"/>
        </w:rPr>
        <w:tab/>
        <w:t>connection for stray AC or DC current.</w:t>
      </w:r>
      <w:r>
        <w:rPr>
          <w:rFonts w:ascii="Times New Roman" w:hAnsi="Times New Roman" w:cs="Times New Roman"/>
        </w:rPr>
        <w:tab/>
      </w:r>
    </w:p>
    <w:p w14:paraId="0B2DA350" w14:textId="77777777" w:rsidR="00664BB0" w:rsidRDefault="00C22635">
      <w:pPr>
        <w:pStyle w:val="BodyTextIndent"/>
        <w:numPr>
          <w:ilvl w:val="0"/>
          <w:numId w:val="23"/>
        </w:numPr>
        <w:rPr>
          <w:rFonts w:ascii="Times New Roman" w:hAnsi="Times New Roman" w:cs="Times New Roman"/>
          <w:b/>
        </w:rPr>
      </w:pPr>
      <w:r>
        <w:rPr>
          <w:rFonts w:ascii="Times New Roman" w:hAnsi="Times New Roman" w:cs="Times New Roman"/>
          <w:b/>
        </w:rPr>
        <w:lastRenderedPageBreak/>
        <w:t>CUSTOMER SUGGESTIONS AND GRIEVANCES</w:t>
      </w:r>
    </w:p>
    <w:p w14:paraId="70DEF8EB" w14:textId="77777777" w:rsidR="00664BB0" w:rsidRDefault="00664BB0">
      <w:pPr>
        <w:pStyle w:val="BodyTextIndent"/>
        <w:ind w:left="0" w:firstLine="0"/>
        <w:rPr>
          <w:rFonts w:ascii="Times New Roman" w:hAnsi="Times New Roman" w:cs="Times New Roman"/>
        </w:rPr>
      </w:pPr>
    </w:p>
    <w:p w14:paraId="35004CCD" w14:textId="77777777" w:rsidR="00664BB0" w:rsidRDefault="00C22635">
      <w:pPr>
        <w:pStyle w:val="BodyTextIndent"/>
      </w:pPr>
      <w:r>
        <w:rPr>
          <w:rFonts w:ascii="Times New Roman" w:hAnsi="Times New Roman" w:cs="Times New Roman"/>
        </w:rPr>
        <w:t>1.</w:t>
      </w:r>
      <w:r>
        <w:rPr>
          <w:rFonts w:ascii="Times New Roman" w:hAnsi="Times New Roman" w:cs="Times New Roman"/>
        </w:rPr>
        <w:tab/>
      </w:r>
      <w:r>
        <w:rPr>
          <w:rFonts w:ascii="Times New Roman" w:hAnsi="Times New Roman" w:cs="Times New Roman"/>
          <w:spacing w:val="-3"/>
          <w:lang w:val="en-GB"/>
        </w:rPr>
        <w:t>The Harbour Authority is sensitive to the concerns of its users and is obligated to take reasonable action regarding valid suggestions and complaints. Harbour users should submit any suggestions or complaints in writing to the Manager.</w:t>
      </w:r>
    </w:p>
    <w:p w14:paraId="678F3102" w14:textId="77777777" w:rsidR="00664BB0" w:rsidRDefault="00664BB0">
      <w:pPr>
        <w:pStyle w:val="BodyTextIndent"/>
        <w:ind w:left="0" w:firstLine="0"/>
        <w:rPr>
          <w:rFonts w:ascii="Times New Roman" w:hAnsi="Times New Roman" w:cs="Times New Roman"/>
        </w:rPr>
      </w:pPr>
    </w:p>
    <w:p w14:paraId="7B580013" w14:textId="77777777" w:rsidR="00664BB0" w:rsidRDefault="00664BB0">
      <w:pPr>
        <w:pStyle w:val="BodyTextIndent"/>
        <w:ind w:left="0" w:firstLine="0"/>
        <w:rPr>
          <w:rFonts w:ascii="Times New Roman" w:hAnsi="Times New Roman" w:cs="Times New Roman"/>
        </w:rPr>
      </w:pPr>
    </w:p>
    <w:p w14:paraId="7A07DDBF" w14:textId="77777777" w:rsidR="00664BB0" w:rsidRDefault="00664BB0">
      <w:pPr>
        <w:pStyle w:val="BodyTextIndent"/>
        <w:ind w:left="0" w:firstLine="0"/>
        <w:rPr>
          <w:rFonts w:ascii="Times New Roman" w:hAnsi="Times New Roman" w:cs="Times New Roman"/>
          <w:b/>
        </w:rPr>
      </w:pPr>
    </w:p>
    <w:p w14:paraId="1AD2EA8A" w14:textId="77777777" w:rsidR="00664BB0" w:rsidRDefault="00664BB0">
      <w:pPr>
        <w:rPr>
          <w:b/>
          <w:sz w:val="24"/>
        </w:rPr>
      </w:pPr>
    </w:p>
    <w:p w14:paraId="287C773E" w14:textId="130E9EE9" w:rsidR="00664BB0" w:rsidRDefault="00605C0C" w:rsidP="00532B3D">
      <w:pPr>
        <w:rPr>
          <w:b/>
          <w:sz w:val="24"/>
        </w:rPr>
      </w:pPr>
      <w:r w:rsidRPr="00887600">
        <w:rPr>
          <w:rFonts w:ascii="Arial" w:hAnsi="Arial" w:cs="Arial"/>
          <w:noProof/>
          <w:sz w:val="24"/>
          <w:szCs w:val="24"/>
          <w:lang w:val="en-CA" w:eastAsia="en-CA"/>
        </w:rPr>
        <w:drawing>
          <wp:inline distT="0" distB="0" distL="0" distR="0" wp14:anchorId="32F2FD4E" wp14:editId="2EEC56B4">
            <wp:extent cx="965779" cy="42672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5779" cy="426720"/>
                    </a:xfrm>
                    <a:prstGeom prst="rect">
                      <a:avLst/>
                    </a:prstGeom>
                    <a:noFill/>
                  </pic:spPr>
                </pic:pic>
              </a:graphicData>
            </a:graphic>
          </wp:inline>
        </w:drawing>
      </w:r>
    </w:p>
    <w:p w14:paraId="49F74776" w14:textId="500CEC79" w:rsidR="00664BB0" w:rsidRDefault="00C22635" w:rsidP="00532B3D">
      <w:pPr>
        <w:rPr>
          <w:sz w:val="24"/>
        </w:rPr>
      </w:pPr>
      <w:r>
        <w:rPr>
          <w:sz w:val="24"/>
        </w:rPr>
        <w:t>__________________________</w:t>
      </w:r>
      <w:r>
        <w:rPr>
          <w:sz w:val="24"/>
        </w:rPr>
        <w:tab/>
      </w:r>
      <w:r>
        <w:rPr>
          <w:sz w:val="24"/>
        </w:rPr>
        <w:tab/>
      </w:r>
      <w:r>
        <w:rPr>
          <w:sz w:val="24"/>
        </w:rPr>
        <w:tab/>
        <w:t>_____________________</w:t>
      </w:r>
    </w:p>
    <w:p w14:paraId="2E7D4DB7" w14:textId="77777777" w:rsidR="00664BB0" w:rsidRDefault="00C22635" w:rsidP="00532B3D">
      <w:pPr>
        <w:pStyle w:val="Heading5"/>
      </w:pPr>
      <w:proofErr w:type="spellStart"/>
      <w:r>
        <w:t>Harbour</w:t>
      </w:r>
      <w:proofErr w:type="spellEnd"/>
      <w:r>
        <w:t xml:space="preserve"> Authority</w:t>
      </w:r>
      <w:r>
        <w:tab/>
      </w:r>
      <w:r>
        <w:tab/>
      </w:r>
      <w:r>
        <w:tab/>
      </w:r>
      <w:r>
        <w:tab/>
      </w:r>
      <w:r>
        <w:tab/>
      </w:r>
      <w:r>
        <w:tab/>
        <w:t>Date</w:t>
      </w:r>
    </w:p>
    <w:p w14:paraId="181B22C6" w14:textId="77777777" w:rsidR="00664BB0" w:rsidRDefault="00664BB0">
      <w:pPr>
        <w:ind w:left="1440"/>
        <w:rPr>
          <w:b/>
          <w:sz w:val="24"/>
        </w:rPr>
      </w:pPr>
    </w:p>
    <w:sectPr w:rsidR="00664BB0">
      <w:footerReference w:type="default" r:id="rId8"/>
      <w:pgSz w:w="12240" w:h="15840"/>
      <w:pgMar w:top="1440" w:right="1800" w:bottom="1134" w:left="1800" w:header="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03890" w14:textId="77777777" w:rsidR="00F50FE0" w:rsidRDefault="00C22635">
      <w:r>
        <w:separator/>
      </w:r>
    </w:p>
  </w:endnote>
  <w:endnote w:type="continuationSeparator" w:id="0">
    <w:p w14:paraId="5162516E" w14:textId="77777777" w:rsidR="00F50FE0" w:rsidRDefault="00C22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B9E96" w14:textId="77777777" w:rsidR="00664BB0" w:rsidRDefault="00C22635">
    <w:pPr>
      <w:pStyle w:val="Footer"/>
      <w:ind w:right="360"/>
    </w:pPr>
    <w:r>
      <w:rPr>
        <w:noProof/>
        <w:lang w:val="en-CA" w:eastAsia="en-CA"/>
      </w:rPr>
      <mc:AlternateContent>
        <mc:Choice Requires="wps">
          <w:drawing>
            <wp:anchor distT="0" distB="0" distL="0" distR="0" simplePos="0" relativeHeight="11" behindDoc="1" locked="0" layoutInCell="0" allowOverlap="1" wp14:anchorId="1F720001" wp14:editId="7376F5A2">
              <wp:simplePos x="0" y="0"/>
              <wp:positionH relativeFrom="page">
                <wp:posOffset>6629400</wp:posOffset>
              </wp:positionH>
              <wp:positionV relativeFrom="paragraph">
                <wp:posOffset>635</wp:posOffset>
              </wp:positionV>
              <wp:extent cx="61595" cy="14414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60840" cy="14364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5BA4ECC" w14:textId="77777777" w:rsidR="00664BB0" w:rsidRDefault="00C22635">
                          <w:pPr>
                            <w:pStyle w:val="Footer"/>
                          </w:pPr>
                          <w:r>
                            <w:rPr>
                              <w:rStyle w:val="PageNumber"/>
                            </w:rPr>
                            <w:fldChar w:fldCharType="begin"/>
                          </w:r>
                          <w:r>
                            <w:rPr>
                              <w:rStyle w:val="PageNumber"/>
                            </w:rPr>
                            <w:instrText>PAGE</w:instrText>
                          </w:r>
                          <w:r>
                            <w:rPr>
                              <w:rStyle w:val="PageNumber"/>
                            </w:rPr>
                            <w:fldChar w:fldCharType="separate"/>
                          </w:r>
                          <w:r w:rsidR="009C2753">
                            <w:rPr>
                              <w:rStyle w:val="PageNumber"/>
                              <w:noProof/>
                            </w:rPr>
                            <w:t>10</w:t>
                          </w:r>
                          <w:r>
                            <w:rPr>
                              <w:rStyle w:val="PageNumber"/>
                            </w:rPr>
                            <w:fldChar w:fldCharType="end"/>
                          </w:r>
                        </w:p>
                      </w:txbxContent>
                    </wps:txbx>
                    <wps:bodyPr lIns="3240" tIns="3240" rIns="3240" bIns="3240">
                      <a:noAutofit/>
                    </wps:bodyPr>
                  </wps:wsp>
                </a:graphicData>
              </a:graphic>
            </wp:anchor>
          </w:drawing>
        </mc:Choice>
        <mc:Fallback>
          <w:pict>
            <v:rect w14:anchorId="1F720001" id="Frame1" o:spid="_x0000_s1026" style="position:absolute;margin-left:522pt;margin-top:.05pt;width:4.85pt;height:11.35pt;z-index:-50331646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" o:allowincell="f" stroked="f" strokeweight="0">
              <v:textbox inset=".09mm,.09mm,.09mm,.09mm">
                <w:txbxContent>
                  <w:p w14:paraId="35BA4ECC" w14:textId="77777777" w:rsidR="00664BB0" w:rsidRDefault="00C22635">
                    <w:pPr>
                      <w:pStyle w:val="Footer"/>
                    </w:pPr>
                    <w:r>
                      <w:rPr>
                        <w:rStyle w:val="PageNumber"/>
                      </w:rPr>
                      <w:fldChar w:fldCharType="begin"/>
                    </w:r>
                    <w:r>
                      <w:rPr>
                        <w:rStyle w:val="PageNumber"/>
                      </w:rPr>
                      <w:instrText>PAGE</w:instrText>
                    </w:r>
                    <w:r>
                      <w:rPr>
                        <w:rStyle w:val="PageNumber"/>
                      </w:rPr>
                      <w:fldChar w:fldCharType="separate"/>
                    </w:r>
                    <w:r w:rsidR="009C2753">
                      <w:rPr>
                        <w:rStyle w:val="PageNumber"/>
                        <w:noProof/>
                      </w:rPr>
                      <w:t>10</w:t>
                    </w:r>
                    <w:r>
                      <w:rPr>
                        <w:rStyle w:val="PageNumber"/>
                      </w:rPr>
                      <w:fldChar w:fldCharType="end"/>
                    </w:r>
                  </w:p>
                </w:txbxContent>
              </v:textbox>
              <w10:wrap type="square" side="largest"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1CFBB" w14:textId="77777777" w:rsidR="00F50FE0" w:rsidRDefault="00C22635">
      <w:r>
        <w:separator/>
      </w:r>
    </w:p>
  </w:footnote>
  <w:footnote w:type="continuationSeparator" w:id="0">
    <w:p w14:paraId="38302AF3" w14:textId="77777777" w:rsidR="00F50FE0" w:rsidRDefault="00C226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D1D52"/>
    <w:multiLevelType w:val="multilevel"/>
    <w:tmpl w:val="F996BA88"/>
    <w:lvl w:ilvl="0">
      <w:start w:val="1"/>
      <w:numFmt w:val="decimal"/>
      <w:lvlText w:val="%1."/>
      <w:lvlJc w:val="left"/>
      <w:pPr>
        <w:tabs>
          <w:tab w:val="num" w:pos="1440"/>
        </w:tabs>
        <w:ind w:left="1440" w:hanging="720"/>
      </w:pPr>
      <w:rPr>
        <w:rFonts w:ascii="Times New Roman" w:eastAsia="Times New Roman" w:hAnsi="Times New Roman" w:cs="Times New Roman"/>
        <w:color w:val="auto"/>
        <w:spacing w:val="-3"/>
        <w:sz w:val="24"/>
        <w:szCs w:val="20"/>
        <w:lang w:val="en-GB"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D770A7"/>
    <w:multiLevelType w:val="multilevel"/>
    <w:tmpl w:val="0E74CF3C"/>
    <w:lvl w:ilvl="0">
      <w:start w:val="1"/>
      <w:numFmt w:val="decimal"/>
      <w:lvlText w:val="%1."/>
      <w:lvlJc w:val="left"/>
      <w:pPr>
        <w:tabs>
          <w:tab w:val="num" w:pos="1440"/>
        </w:tabs>
        <w:ind w:left="1440" w:hanging="72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CD86EA8"/>
    <w:multiLevelType w:val="multilevel"/>
    <w:tmpl w:val="BF2CB38A"/>
    <w:lvl w:ilvl="0">
      <w:start w:val="1"/>
      <w:numFmt w:val="decimal"/>
      <w:lvlText w:val="%1."/>
      <w:lvlJc w:val="left"/>
      <w:pPr>
        <w:tabs>
          <w:tab w:val="num" w:pos="1440"/>
        </w:tabs>
        <w:ind w:left="144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EC01333"/>
    <w:multiLevelType w:val="multilevel"/>
    <w:tmpl w:val="62EA1B9A"/>
    <w:lvl w:ilvl="0">
      <w:start w:val="1"/>
      <w:numFmt w:val="decimal"/>
      <w:lvlText w:val="%1."/>
      <w:lvlJc w:val="left"/>
      <w:pPr>
        <w:tabs>
          <w:tab w:val="num" w:pos="1440"/>
        </w:tabs>
        <w:ind w:left="1440" w:hanging="72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F206495"/>
    <w:multiLevelType w:val="multilevel"/>
    <w:tmpl w:val="FA32D522"/>
    <w:lvl w:ilvl="0">
      <w:start w:val="1"/>
      <w:numFmt w:val="decimal"/>
      <w:lvlText w:val="%1."/>
      <w:lvlJc w:val="left"/>
      <w:pPr>
        <w:tabs>
          <w:tab w:val="num" w:pos="1440"/>
        </w:tabs>
        <w:ind w:left="1440" w:hanging="720"/>
      </w:pPr>
      <w:rPr>
        <w:rFonts w:ascii="Times New Roman" w:eastAsia="Times New Roman" w:hAnsi="Times New Roman" w:cs="Times New Roman"/>
        <w:color w:val="auto"/>
        <w:sz w:val="24"/>
        <w:szCs w:val="20"/>
        <w:lang w:val="en-US"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F61244C"/>
    <w:multiLevelType w:val="multilevel"/>
    <w:tmpl w:val="75CA351E"/>
    <w:lvl w:ilvl="0">
      <w:start w:val="1"/>
      <w:numFmt w:val="upperLetter"/>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24876F2"/>
    <w:multiLevelType w:val="multilevel"/>
    <w:tmpl w:val="F850CD6C"/>
    <w:lvl w:ilvl="0">
      <w:start w:val="1"/>
      <w:numFmt w:val="decimal"/>
      <w:lvlText w:val="%1."/>
      <w:lvlJc w:val="left"/>
      <w:pPr>
        <w:tabs>
          <w:tab w:val="num" w:pos="1440"/>
        </w:tabs>
        <w:ind w:left="144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2934BC5"/>
    <w:multiLevelType w:val="multilevel"/>
    <w:tmpl w:val="1034F658"/>
    <w:lvl w:ilvl="0">
      <w:start w:val="5"/>
      <w:numFmt w:val="upperLetter"/>
      <w:lvlText w:val="%1."/>
      <w:lvlJc w:val="left"/>
      <w:pPr>
        <w:tabs>
          <w:tab w:val="num" w:pos="720"/>
        </w:tabs>
        <w:ind w:left="720" w:hanging="72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6503867"/>
    <w:multiLevelType w:val="multilevel"/>
    <w:tmpl w:val="013A6834"/>
    <w:lvl w:ilvl="0">
      <w:start w:val="1"/>
      <w:numFmt w:val="lowerLetter"/>
      <w:lvlText w:val="%1."/>
      <w:lvlJc w:val="left"/>
      <w:pPr>
        <w:tabs>
          <w:tab w:val="num" w:pos="2160"/>
        </w:tabs>
        <w:ind w:left="216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81F620A"/>
    <w:multiLevelType w:val="multilevel"/>
    <w:tmpl w:val="EAC63452"/>
    <w:lvl w:ilvl="0">
      <w:start w:val="2"/>
      <w:numFmt w:val="decimal"/>
      <w:lvlText w:val="%1."/>
      <w:lvlJc w:val="left"/>
      <w:pPr>
        <w:tabs>
          <w:tab w:val="num" w:pos="1440"/>
        </w:tabs>
        <w:ind w:left="144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8F509BE"/>
    <w:multiLevelType w:val="multilevel"/>
    <w:tmpl w:val="CC6E169E"/>
    <w:lvl w:ilvl="0">
      <w:start w:val="1"/>
      <w:numFmt w:val="decimal"/>
      <w:lvlText w:val="%1."/>
      <w:lvlJc w:val="left"/>
      <w:pPr>
        <w:tabs>
          <w:tab w:val="num" w:pos="1440"/>
        </w:tabs>
        <w:ind w:left="1440" w:hanging="720"/>
      </w:pPr>
      <w:rPr>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9ED1491"/>
    <w:multiLevelType w:val="multilevel"/>
    <w:tmpl w:val="6B94689A"/>
    <w:lvl w:ilvl="0">
      <w:start w:val="1"/>
      <w:numFmt w:val="lowerLetter"/>
      <w:lvlText w:val="%1."/>
      <w:lvlJc w:val="left"/>
      <w:pPr>
        <w:tabs>
          <w:tab w:val="num" w:pos="1440"/>
        </w:tabs>
        <w:ind w:left="144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D9208E6"/>
    <w:multiLevelType w:val="multilevel"/>
    <w:tmpl w:val="24426BBA"/>
    <w:lvl w:ilvl="0">
      <w:start w:val="1"/>
      <w:numFmt w:val="decimal"/>
      <w:lvlText w:val="%1."/>
      <w:lvlJc w:val="left"/>
      <w:pPr>
        <w:tabs>
          <w:tab w:val="num" w:pos="1440"/>
        </w:tabs>
        <w:ind w:left="144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DA13F06"/>
    <w:multiLevelType w:val="multilevel"/>
    <w:tmpl w:val="14EE486E"/>
    <w:lvl w:ilvl="0">
      <w:start w:val="1"/>
      <w:numFmt w:val="decimal"/>
      <w:lvlText w:val="%1."/>
      <w:lvlJc w:val="left"/>
      <w:pPr>
        <w:tabs>
          <w:tab w:val="num" w:pos="1440"/>
        </w:tabs>
        <w:ind w:left="1440" w:hanging="72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10847D7"/>
    <w:multiLevelType w:val="multilevel"/>
    <w:tmpl w:val="95E054CA"/>
    <w:lvl w:ilvl="0">
      <w:start w:val="1"/>
      <w:numFmt w:val="decimal"/>
      <w:lvlText w:val="%1."/>
      <w:lvlJc w:val="left"/>
      <w:pPr>
        <w:tabs>
          <w:tab w:val="num" w:pos="1440"/>
        </w:tabs>
        <w:ind w:left="1440" w:hanging="72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C5E2362"/>
    <w:multiLevelType w:val="multilevel"/>
    <w:tmpl w:val="195C3BD6"/>
    <w:lvl w:ilvl="0">
      <w:start w:val="1"/>
      <w:numFmt w:val="lowerLetter"/>
      <w:lvlText w:val="%1."/>
      <w:lvlJc w:val="left"/>
      <w:pPr>
        <w:tabs>
          <w:tab w:val="num" w:pos="2160"/>
        </w:tabs>
        <w:ind w:left="2160" w:hanging="720"/>
      </w:pPr>
      <w:rPr>
        <w:rFonts w:ascii="Times New Roman" w:eastAsia="Times New Roman" w:hAnsi="Times New Roman" w:cs="Times New Roman"/>
        <w:color w:val="auto"/>
        <w:sz w:val="24"/>
        <w:szCs w:val="20"/>
        <w:lang w:val="en-US"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46335D06"/>
    <w:multiLevelType w:val="multilevel"/>
    <w:tmpl w:val="0186F236"/>
    <w:lvl w:ilvl="0">
      <w:start w:val="1"/>
      <w:numFmt w:val="decimal"/>
      <w:lvlText w:val="%1."/>
      <w:lvlJc w:val="left"/>
      <w:pPr>
        <w:tabs>
          <w:tab w:val="num" w:pos="1440"/>
        </w:tabs>
        <w:ind w:left="1440" w:hanging="72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4AB537AA"/>
    <w:multiLevelType w:val="multilevel"/>
    <w:tmpl w:val="47AAD28C"/>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4CFA6100"/>
    <w:multiLevelType w:val="multilevel"/>
    <w:tmpl w:val="33CCA368"/>
    <w:lvl w:ilvl="0">
      <w:start w:val="2"/>
      <w:numFmt w:val="lowerLetter"/>
      <w:lvlText w:val="%1."/>
      <w:lvlJc w:val="left"/>
      <w:pPr>
        <w:tabs>
          <w:tab w:val="num" w:pos="1440"/>
        </w:tabs>
        <w:ind w:left="1440" w:hanging="720"/>
      </w:pPr>
      <w:rPr>
        <w:rFonts w:ascii="Times New Roman" w:hAnsi="Times New Roman" w:cs="Times New Roman"/>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5073012D"/>
    <w:multiLevelType w:val="multilevel"/>
    <w:tmpl w:val="76C4CD74"/>
    <w:lvl w:ilvl="0">
      <w:start w:val="1"/>
      <w:numFmt w:val="upperLetter"/>
      <w:lvlText w:val="%1."/>
      <w:lvlJc w:val="left"/>
      <w:pPr>
        <w:tabs>
          <w:tab w:val="num" w:pos="720"/>
        </w:tabs>
        <w:ind w:left="720" w:hanging="720"/>
      </w:pPr>
      <w:rPr>
        <w:rFonts w:ascii="Times New Roman" w:hAnsi="Times New Roman" w:cs="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24859AA"/>
    <w:multiLevelType w:val="multilevel"/>
    <w:tmpl w:val="37CE3784"/>
    <w:lvl w:ilvl="0">
      <w:start w:val="8"/>
      <w:numFmt w:val="upperLetter"/>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528F0841"/>
    <w:multiLevelType w:val="multilevel"/>
    <w:tmpl w:val="8E98EF02"/>
    <w:lvl w:ilvl="0">
      <w:start w:val="1"/>
      <w:numFmt w:val="decimal"/>
      <w:lvlText w:val="%1."/>
      <w:lvlJc w:val="left"/>
      <w:pPr>
        <w:tabs>
          <w:tab w:val="num" w:pos="1440"/>
        </w:tabs>
        <w:ind w:left="1440" w:hanging="72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5D2B038A"/>
    <w:multiLevelType w:val="multilevel"/>
    <w:tmpl w:val="0318F70E"/>
    <w:lvl w:ilvl="0">
      <w:start w:val="1"/>
      <w:numFmt w:val="decimal"/>
      <w:lvlText w:val="%1."/>
      <w:lvlJc w:val="left"/>
      <w:pPr>
        <w:tabs>
          <w:tab w:val="num" w:pos="1440"/>
        </w:tabs>
        <w:ind w:left="1440" w:hanging="72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682B75C3"/>
    <w:multiLevelType w:val="multilevel"/>
    <w:tmpl w:val="07164EE2"/>
    <w:lvl w:ilvl="0">
      <w:start w:val="1"/>
      <w:numFmt w:val="decimal"/>
      <w:lvlText w:val="%1."/>
      <w:lvlJc w:val="left"/>
      <w:pPr>
        <w:tabs>
          <w:tab w:val="num" w:pos="1440"/>
        </w:tabs>
        <w:ind w:left="1440" w:hanging="720"/>
      </w:pPr>
      <w:rPr>
        <w:rFonts w:ascii="Times New Roman" w:eastAsia="Times New Roman" w:hAnsi="Times New Roman" w:cs="Times New Roman"/>
        <w:color w:val="auto"/>
        <w:sz w:val="24"/>
        <w:szCs w:val="20"/>
        <w:lang w:val="en-US"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7CBD3935"/>
    <w:multiLevelType w:val="multilevel"/>
    <w:tmpl w:val="D84C6886"/>
    <w:lvl w:ilvl="0">
      <w:start w:val="1"/>
      <w:numFmt w:val="decimal"/>
      <w:lvlText w:val="%1."/>
      <w:lvlJc w:val="left"/>
      <w:pPr>
        <w:tabs>
          <w:tab w:val="num" w:pos="1440"/>
        </w:tabs>
        <w:ind w:left="1440" w:hanging="720"/>
      </w:pPr>
      <w:rPr>
        <w:rFonts w:ascii="Times New Roman" w:hAnsi="Times New Roman" w:cs="Times New Roman"/>
        <w:b w:val="0"/>
        <w:i w:val="0"/>
        <w:caps w:val="0"/>
        <w:smallCaps w:val="0"/>
        <w:color w:val="222222"/>
        <w:spacing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E3C0EE9"/>
    <w:multiLevelType w:val="multilevel"/>
    <w:tmpl w:val="7A98B552"/>
    <w:lvl w:ilvl="0">
      <w:start w:val="5"/>
      <w:numFmt w:val="upperLetter"/>
      <w:lvlText w:val="%1."/>
      <w:lvlJc w:val="left"/>
      <w:pPr>
        <w:tabs>
          <w:tab w:val="num" w:pos="720"/>
        </w:tabs>
        <w:ind w:left="720" w:hanging="72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7"/>
  </w:num>
  <w:num w:numId="2">
    <w:abstractNumId w:val="25"/>
  </w:num>
  <w:num w:numId="3">
    <w:abstractNumId w:val="21"/>
  </w:num>
  <w:num w:numId="4">
    <w:abstractNumId w:val="22"/>
  </w:num>
  <w:num w:numId="5">
    <w:abstractNumId w:val="18"/>
  </w:num>
  <w:num w:numId="6">
    <w:abstractNumId w:val="14"/>
  </w:num>
  <w:num w:numId="7">
    <w:abstractNumId w:val="7"/>
  </w:num>
  <w:num w:numId="8">
    <w:abstractNumId w:val="5"/>
  </w:num>
  <w:num w:numId="9">
    <w:abstractNumId w:val="8"/>
  </w:num>
  <w:num w:numId="10">
    <w:abstractNumId w:val="1"/>
  </w:num>
  <w:num w:numId="11">
    <w:abstractNumId w:val="23"/>
  </w:num>
  <w:num w:numId="12">
    <w:abstractNumId w:val="16"/>
  </w:num>
  <w:num w:numId="13">
    <w:abstractNumId w:val="20"/>
  </w:num>
  <w:num w:numId="14">
    <w:abstractNumId w:val="11"/>
  </w:num>
  <w:num w:numId="15">
    <w:abstractNumId w:val="15"/>
  </w:num>
  <w:num w:numId="16">
    <w:abstractNumId w:val="24"/>
  </w:num>
  <w:num w:numId="17">
    <w:abstractNumId w:val="12"/>
  </w:num>
  <w:num w:numId="18">
    <w:abstractNumId w:val="3"/>
  </w:num>
  <w:num w:numId="19">
    <w:abstractNumId w:val="6"/>
  </w:num>
  <w:num w:numId="20">
    <w:abstractNumId w:val="10"/>
  </w:num>
  <w:num w:numId="21">
    <w:abstractNumId w:val="2"/>
  </w:num>
  <w:num w:numId="22">
    <w:abstractNumId w:val="9"/>
  </w:num>
  <w:num w:numId="23">
    <w:abstractNumId w:val="19"/>
  </w:num>
  <w:num w:numId="24">
    <w:abstractNumId w:val="13"/>
  </w:num>
  <w:num w:numId="25">
    <w:abstractNumId w:val="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BB0"/>
    <w:rsid w:val="00104EF1"/>
    <w:rsid w:val="001455B8"/>
    <w:rsid w:val="002C7946"/>
    <w:rsid w:val="004D3C95"/>
    <w:rsid w:val="00532B3D"/>
    <w:rsid w:val="00572D63"/>
    <w:rsid w:val="005E04B9"/>
    <w:rsid w:val="00605C0C"/>
    <w:rsid w:val="00664BB0"/>
    <w:rsid w:val="006672AA"/>
    <w:rsid w:val="00847DB5"/>
    <w:rsid w:val="009C2753"/>
    <w:rsid w:val="00A30D6C"/>
    <w:rsid w:val="00C22635"/>
    <w:rsid w:val="00E40BCB"/>
    <w:rsid w:val="00F50FE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ECB8B"/>
  <w15:docId w15:val="{125FE258-DF7F-45FC-A341-43D0FB7C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en-CA"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pPr>
    <w:rPr>
      <w:rFonts w:ascii="Times New Roman" w:eastAsia="Times New Roman" w:hAnsi="Times New Roman" w:cs="Times New Roman"/>
      <w:sz w:val="20"/>
      <w:szCs w:val="20"/>
      <w:lang w:val="en-US" w:bidi="ar-SA"/>
    </w:rPr>
  </w:style>
  <w:style w:type="paragraph" w:styleId="Heading1">
    <w:name w:val="heading 1"/>
    <w:basedOn w:val="Normal"/>
    <w:next w:val="Normal"/>
    <w:uiPriority w:val="9"/>
    <w:qFormat/>
    <w:pPr>
      <w:keepNext/>
      <w:numPr>
        <w:numId w:val="1"/>
      </w:numPr>
      <w:outlineLvl w:val="0"/>
    </w:pPr>
    <w:rPr>
      <w:rFonts w:ascii="Arial" w:hAnsi="Arial" w:cs="Arial"/>
      <w:b/>
    </w:rPr>
  </w:style>
  <w:style w:type="paragraph" w:styleId="Heading2">
    <w:name w:val="heading 2"/>
    <w:basedOn w:val="Normal"/>
    <w:next w:val="Normal"/>
    <w:uiPriority w:val="9"/>
    <w:unhideWhenUsed/>
    <w:qFormat/>
    <w:pPr>
      <w:keepNext/>
      <w:numPr>
        <w:ilvl w:val="1"/>
        <w:numId w:val="1"/>
      </w:numPr>
      <w:ind w:left="720" w:firstLine="0"/>
      <w:outlineLvl w:val="1"/>
    </w:pPr>
    <w:rPr>
      <w:rFonts w:ascii="Arial" w:hAnsi="Arial" w:cs="Arial"/>
      <w:b/>
    </w:rPr>
  </w:style>
  <w:style w:type="paragraph" w:styleId="Heading3">
    <w:name w:val="heading 3"/>
    <w:basedOn w:val="Normal"/>
    <w:next w:val="Normal"/>
    <w:uiPriority w:val="9"/>
    <w:unhideWhenUsed/>
    <w:qFormat/>
    <w:pPr>
      <w:keepNext/>
      <w:numPr>
        <w:ilvl w:val="2"/>
        <w:numId w:val="1"/>
      </w:numPr>
      <w:ind w:firstLine="0"/>
      <w:outlineLvl w:val="2"/>
    </w:pPr>
    <w:rPr>
      <w:rFonts w:ascii="Arial" w:hAnsi="Arial" w:cs="Arial"/>
      <w:b/>
      <w:sz w:val="24"/>
    </w:rPr>
  </w:style>
  <w:style w:type="paragraph" w:styleId="Heading4">
    <w:name w:val="heading 4"/>
    <w:basedOn w:val="Normal"/>
    <w:next w:val="Normal"/>
    <w:uiPriority w:val="9"/>
    <w:unhideWhenUsed/>
    <w:qFormat/>
    <w:pPr>
      <w:keepNext/>
      <w:numPr>
        <w:ilvl w:val="3"/>
        <w:numId w:val="1"/>
      </w:numPr>
      <w:outlineLvl w:val="3"/>
    </w:pPr>
    <w:rPr>
      <w:rFonts w:ascii="Arial" w:hAnsi="Arial" w:cs="Arial"/>
      <w:b/>
      <w:sz w:val="24"/>
    </w:rPr>
  </w:style>
  <w:style w:type="paragraph" w:styleId="Heading5">
    <w:name w:val="heading 5"/>
    <w:basedOn w:val="Normal"/>
    <w:next w:val="Normal"/>
    <w:uiPriority w:val="9"/>
    <w:unhideWhenUsed/>
    <w:qFormat/>
    <w:pPr>
      <w:keepNext/>
      <w:numPr>
        <w:ilvl w:val="4"/>
        <w:numId w:val="1"/>
      </w:numPr>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rPr>
  </w:style>
  <w:style w:type="character" w:customStyle="1" w:styleId="WW8Num3z0">
    <w:name w:val="WW8Num3z0"/>
    <w:qFormat/>
    <w:rPr>
      <w:rFonts w:ascii="Times New Roman" w:hAnsi="Times New Roman" w:cs="Times New Roman"/>
    </w:rPr>
  </w:style>
  <w:style w:type="character" w:customStyle="1" w:styleId="WW8Num4z0">
    <w:name w:val="WW8Num4z0"/>
    <w:qFormat/>
    <w:rPr>
      <w:rFonts w:ascii="Times New Roman" w:hAnsi="Times New Roman" w:cs="Times New Roman"/>
    </w:rPr>
  </w:style>
  <w:style w:type="character" w:customStyle="1" w:styleId="WW8Num5z0">
    <w:name w:val="WW8Num5z0"/>
    <w:qFormat/>
    <w:rPr>
      <w:rFonts w:ascii="Times New Roman" w:hAnsi="Times New Roman" w:cs="Times New Roman"/>
      <w:highlight w:val="yellow"/>
    </w:rPr>
  </w:style>
  <w:style w:type="character" w:customStyle="1" w:styleId="WW8Num6z0">
    <w:name w:val="WW8Num6z0"/>
    <w:qFormat/>
    <w:rPr>
      <w:rFonts w:ascii="Times New Roman" w:hAnsi="Times New Roman" w:cs="Times New Roman"/>
    </w:rPr>
  </w:style>
  <w:style w:type="character" w:customStyle="1" w:styleId="WW8Num7z0">
    <w:name w:val="WW8Num7z0"/>
    <w:qFormat/>
    <w:rPr>
      <w:b/>
    </w:rPr>
  </w:style>
  <w:style w:type="character" w:customStyle="1" w:styleId="WW8Num8z0">
    <w:name w:val="WW8Num8z0"/>
    <w:qFormat/>
  </w:style>
  <w:style w:type="character" w:customStyle="1" w:styleId="WW8Num9z0">
    <w:name w:val="WW8Num9z0"/>
    <w:qFormat/>
  </w:style>
  <w:style w:type="character" w:customStyle="1" w:styleId="WW8Num10z0">
    <w:name w:val="WW8Num10z0"/>
    <w:qFormat/>
    <w:rPr>
      <w:rFonts w:ascii="Times New Roman" w:hAnsi="Times New Roman" w:cs="Times New Roman"/>
    </w:rPr>
  </w:style>
  <w:style w:type="character" w:customStyle="1" w:styleId="WW8Num11z0">
    <w:name w:val="WW8Num11z0"/>
    <w:qFormat/>
    <w:rPr>
      <w:rFonts w:ascii="Times New Roman" w:eastAsia="Times New Roman" w:hAnsi="Times New Roman" w:cs="Times New Roman"/>
      <w:color w:val="auto"/>
      <w:sz w:val="24"/>
      <w:szCs w:val="20"/>
      <w:lang w:val="en-US" w:eastAsia="zh-CN" w:bidi="ar-SA"/>
    </w:rPr>
  </w:style>
  <w:style w:type="character" w:customStyle="1" w:styleId="WW8Num12z0">
    <w:name w:val="WW8Num12z0"/>
    <w:qFormat/>
    <w:rPr>
      <w:rFonts w:ascii="Times New Roman" w:hAnsi="Times New Roman" w:cs="Times New Roman"/>
    </w:rPr>
  </w:style>
  <w:style w:type="character" w:customStyle="1" w:styleId="WW8Num13z0">
    <w:name w:val="WW8Num13z0"/>
    <w:qFormat/>
  </w:style>
  <w:style w:type="character" w:customStyle="1" w:styleId="WW8Num14z0">
    <w:name w:val="WW8Num14z0"/>
    <w:qFormat/>
  </w:style>
  <w:style w:type="character" w:customStyle="1" w:styleId="WW8Num15z0">
    <w:name w:val="WW8Num15z0"/>
    <w:qFormat/>
    <w:rPr>
      <w:rFonts w:ascii="Times New Roman" w:eastAsia="Times New Roman" w:hAnsi="Times New Roman" w:cs="Times New Roman"/>
      <w:color w:val="auto"/>
      <w:sz w:val="24"/>
      <w:szCs w:val="20"/>
      <w:lang w:val="en-US" w:eastAsia="zh-CN" w:bidi="ar-SA"/>
    </w:rPr>
  </w:style>
  <w:style w:type="character" w:customStyle="1" w:styleId="WW8Num16z0">
    <w:name w:val="WW8Num16z0"/>
    <w:qFormat/>
    <w:rPr>
      <w:rFonts w:ascii="Times New Roman" w:hAnsi="Times New Roman" w:cs="Times New Roman"/>
      <w:b w:val="0"/>
      <w:i w:val="0"/>
      <w:caps w:val="0"/>
      <w:smallCaps w:val="0"/>
      <w:color w:val="222222"/>
      <w:spacing w:val="0"/>
      <w:sz w:val="24"/>
    </w:rPr>
  </w:style>
  <w:style w:type="character" w:customStyle="1" w:styleId="WW8Num17z0">
    <w:name w:val="WW8Num17z0"/>
    <w:qFormat/>
  </w:style>
  <w:style w:type="character" w:customStyle="1" w:styleId="WW8Num18z0">
    <w:name w:val="WW8Num18z0"/>
    <w:qFormat/>
    <w:rPr>
      <w:rFonts w:ascii="Times New Roman" w:hAnsi="Times New Roman" w:cs="Times New Roman"/>
    </w:rPr>
  </w:style>
  <w:style w:type="character" w:customStyle="1" w:styleId="WW8Num19z0">
    <w:name w:val="WW8Num19z0"/>
    <w:qFormat/>
  </w:style>
  <w:style w:type="character" w:customStyle="1" w:styleId="WW8Num20z0">
    <w:name w:val="WW8Num20z0"/>
    <w:qFormat/>
    <w:rPr>
      <w:sz w:val="24"/>
    </w:rPr>
  </w:style>
  <w:style w:type="character" w:customStyle="1" w:styleId="WW8Num21z0">
    <w:name w:val="WW8Num21z0"/>
    <w:qFormat/>
  </w:style>
  <w:style w:type="character" w:customStyle="1" w:styleId="WW8Num22z0">
    <w:name w:val="WW8Num22z0"/>
    <w:qFormat/>
  </w:style>
  <w:style w:type="character" w:customStyle="1" w:styleId="WW8Num23z0">
    <w:name w:val="WW8Num23z0"/>
    <w:qFormat/>
    <w:rPr>
      <w:rFonts w:ascii="Times New Roman" w:hAnsi="Times New Roman" w:cs="Times New Roman"/>
      <w:b/>
    </w:rPr>
  </w:style>
  <w:style w:type="character" w:customStyle="1" w:styleId="WW8Num24z0">
    <w:name w:val="WW8Num24z0"/>
    <w:qFormat/>
    <w:rPr>
      <w:rFonts w:ascii="Times New Roman" w:hAnsi="Times New Roman" w:cs="Times New Roman"/>
    </w:rPr>
  </w:style>
  <w:style w:type="character" w:customStyle="1" w:styleId="WW8Num25z0">
    <w:name w:val="WW8Num25z0"/>
    <w:qFormat/>
    <w:rPr>
      <w:rFonts w:ascii="Times New Roman" w:eastAsia="Times New Roman" w:hAnsi="Times New Roman" w:cs="Times New Roman"/>
      <w:color w:val="auto"/>
      <w:sz w:val="24"/>
      <w:szCs w:val="20"/>
      <w:lang w:val="en-US" w:bidi="ar-SA"/>
    </w:rPr>
  </w:style>
  <w:style w:type="character" w:customStyle="1" w:styleId="WW8Num26z0">
    <w:name w:val="WW8Num26z0"/>
    <w:qFormat/>
    <w:rPr>
      <w:rFonts w:ascii="Times New Roman" w:eastAsia="Times New Roman" w:hAnsi="Times New Roman" w:cs="Times New Roman"/>
      <w:color w:val="auto"/>
      <w:spacing w:val="-3"/>
      <w:sz w:val="24"/>
      <w:szCs w:val="20"/>
      <w:lang w:val="en-GB" w:bidi="ar-SA"/>
    </w:rPr>
  </w:style>
  <w:style w:type="character" w:customStyle="1" w:styleId="WW8Num27z0">
    <w:name w:val="WW8Num27z0"/>
    <w:qFormat/>
    <w:rPr>
      <w:rFonts w:ascii="Times New Roman" w:eastAsia="Times New Roman" w:hAnsi="Times New Roman" w:cs="Times New Roman"/>
      <w:color w:val="auto"/>
      <w:spacing w:val="-3"/>
      <w:sz w:val="24"/>
      <w:szCs w:val="20"/>
      <w:lang w:val="en-GB" w:bidi="ar-SA"/>
    </w:rPr>
  </w:style>
  <w:style w:type="character" w:customStyle="1" w:styleId="WW8Num28z0">
    <w:name w:val="WW8Num28z0"/>
    <w:qFormat/>
  </w:style>
  <w:style w:type="character" w:styleId="CommentReference">
    <w:name w:val="annotation reference"/>
    <w:basedOn w:val="DefaultParagraphFont"/>
    <w:qFormat/>
    <w:rPr>
      <w:sz w:val="16"/>
      <w:szCs w:val="16"/>
    </w:rPr>
  </w:style>
  <w:style w:type="character" w:styleId="PageNumber">
    <w:name w:val="page number"/>
    <w:basedOn w:val="DefaultParagraphFont"/>
  </w:style>
  <w:style w:type="paragraph" w:customStyle="1" w:styleId="Heading">
    <w:name w:val="Heading"/>
    <w:basedOn w:val="Normal"/>
    <w:next w:val="BodyText"/>
    <w:qFormat/>
    <w:pPr>
      <w:keepNext/>
      <w:spacing w:before="240" w:after="120"/>
    </w:pPr>
    <w:rPr>
      <w:rFonts w:ascii="Liberation Sans;Arial" w:eastAsia="Microsoft YaHei" w:hAnsi="Liberation Sans;Arial"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BodyTextIndent">
    <w:name w:val="Body Text Indent"/>
    <w:basedOn w:val="Normal"/>
    <w:pPr>
      <w:ind w:left="1440" w:hanging="720"/>
    </w:pPr>
    <w:rPr>
      <w:rFonts w:ascii="Arial" w:hAnsi="Arial" w:cs="Arial"/>
      <w:sz w:val="24"/>
    </w:rPr>
  </w:style>
  <w:style w:type="paragraph" w:styleId="EndnoteText">
    <w:name w:val="endnote text"/>
    <w:basedOn w:val="Normal"/>
    <w:pPr>
      <w:widowControl w:val="0"/>
    </w:pPr>
    <w:rPr>
      <w:rFonts w:ascii="Courier New" w:hAnsi="Courier New" w:cs="Courier New"/>
      <w:sz w:val="24"/>
      <w:lang w:val="en-CA"/>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BalloonText">
    <w:name w:val="Balloon Text"/>
    <w:basedOn w:val="Normal"/>
    <w:qFormat/>
    <w:rPr>
      <w:rFonts w:ascii="Tahoma" w:hAnsi="Tahoma" w:cs="Tahoma"/>
      <w:sz w:val="16"/>
      <w:szCs w:val="16"/>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tabs>
        <w:tab w:val="center" w:pos="4320"/>
        <w:tab w:val="right" w:pos="8640"/>
      </w:tabs>
    </w:p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paragraph" w:styleId="ListParagraph">
    <w:name w:val="List Paragraph"/>
    <w:basedOn w:val="Normal"/>
    <w:uiPriority w:val="34"/>
    <w:qFormat/>
    <w:rsid w:val="00A30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10</Pages>
  <Words>2516</Words>
  <Characters>14343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STEVESTON HARBOUR AUTHORITY</vt:lpstr>
    </vt:vector>
  </TitlesOfParts>
  <Company/>
  <LinksUpToDate>false</LinksUpToDate>
  <CharactersWithSpaces>16826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STEVESTON HARBOUR AUTHORITY</dc:title>
  <dc:subject/>
  <dc:creator>Joel</dc:creator>
  <dc:description/>
  <cp:lastModifiedBy>LianneTrepanier</cp:lastModifiedBy>
  <cp:revision>8</cp:revision>
  <cp:lastPrinted>1995-11-21T17:41:00Z</cp:lastPrinted>
  <dcterms:created xsi:type="dcterms:W3CDTF">2021-06-20T18:11:00Z</dcterms:created>
  <dcterms:modified xsi:type="dcterms:W3CDTF">2023-01-12T22:46:00Z</dcterms:modified>
  <dc:language>en-CA</dc:language>
</cp:coreProperties>
</file>